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E50" w:rsidRPr="00AB56B2" w:rsidRDefault="00285E50" w:rsidP="00FE2B8E">
      <w:pPr>
        <w:pStyle w:val="Cmsor4"/>
        <w:rPr>
          <w:position w:val="-133"/>
          <w:sz w:val="48"/>
          <w:lang w:val="hu-HU"/>
        </w:rPr>
      </w:pPr>
      <w:bookmarkStart w:id="0" w:name="_GoBack"/>
      <w:bookmarkEnd w:id="0"/>
    </w:p>
    <w:p w:rsidR="00387F53" w:rsidRPr="00B27BB8" w:rsidRDefault="009007E2" w:rsidP="00387F53">
      <w:pPr>
        <w:pStyle w:val="Cmsor4"/>
        <w:rPr>
          <w:spacing w:val="20"/>
          <w:sz w:val="48"/>
          <w:szCs w:val="48"/>
          <w:lang w:val="hu-HU"/>
        </w:rPr>
      </w:pPr>
      <w:r w:rsidRPr="00B27BB8">
        <w:rPr>
          <w:spacing w:val="20"/>
          <w:sz w:val="48"/>
          <w:szCs w:val="48"/>
          <w:lang w:val="hu-HU"/>
        </w:rPr>
        <w:t xml:space="preserve">KÖZBESZERZÉSI </w:t>
      </w:r>
      <w:r w:rsidRPr="00B27BB8">
        <w:rPr>
          <w:spacing w:val="20"/>
          <w:sz w:val="48"/>
          <w:szCs w:val="48"/>
        </w:rPr>
        <w:t>DOKUMENT</w:t>
      </w:r>
      <w:r w:rsidRPr="00B27BB8">
        <w:rPr>
          <w:spacing w:val="20"/>
          <w:sz w:val="48"/>
          <w:szCs w:val="48"/>
          <w:lang w:val="hu-HU"/>
        </w:rPr>
        <w:t>UMOK</w:t>
      </w:r>
    </w:p>
    <w:p w:rsidR="00387F53" w:rsidRPr="00B27BB8" w:rsidRDefault="00387F53" w:rsidP="00387F53">
      <w:pPr>
        <w:pStyle w:val="Cmsor4"/>
        <w:rPr>
          <w:spacing w:val="20"/>
          <w:sz w:val="48"/>
          <w:szCs w:val="48"/>
          <w:lang w:val="hu-HU"/>
        </w:rPr>
      </w:pPr>
    </w:p>
    <w:p w:rsidR="00387F53" w:rsidRPr="00B27BB8" w:rsidRDefault="00387F53" w:rsidP="00387F53">
      <w:pPr>
        <w:pStyle w:val="Cmsor4"/>
        <w:rPr>
          <w:spacing w:val="20"/>
          <w:sz w:val="40"/>
          <w:szCs w:val="40"/>
          <w:lang w:val="hu-HU"/>
        </w:rPr>
      </w:pPr>
    </w:p>
    <w:p w:rsidR="00387F53" w:rsidRPr="00B27BB8" w:rsidRDefault="00E87B4A" w:rsidP="00387F53">
      <w:pPr>
        <w:pStyle w:val="Cmsor4"/>
        <w:rPr>
          <w:b w:val="0"/>
          <w:sz w:val="40"/>
          <w:szCs w:val="40"/>
          <w:lang w:val="hu-HU"/>
        </w:rPr>
      </w:pPr>
      <w:r>
        <w:rPr>
          <w:b w:val="0"/>
          <w:sz w:val="40"/>
          <w:szCs w:val="40"/>
          <w:lang w:val="hu-HU"/>
        </w:rPr>
        <w:t>Gyomaendrőd Város Önkormányzata</w:t>
      </w:r>
    </w:p>
    <w:p w:rsidR="00387F53" w:rsidRPr="00B27BB8" w:rsidRDefault="00E87B4A" w:rsidP="00387F53">
      <w:pPr>
        <w:pStyle w:val="Cmsor4"/>
        <w:rPr>
          <w:spacing w:val="20"/>
          <w:sz w:val="40"/>
          <w:szCs w:val="40"/>
          <w:lang w:val="hu-HU"/>
        </w:rPr>
      </w:pPr>
      <w:r>
        <w:rPr>
          <w:b w:val="0"/>
          <w:sz w:val="40"/>
          <w:szCs w:val="40"/>
          <w:lang w:val="hu-HU"/>
        </w:rPr>
        <w:t>5500 Gyomaendrőd, Selyem út 124.</w:t>
      </w:r>
    </w:p>
    <w:p w:rsidR="004601EC" w:rsidRPr="00B27BB8" w:rsidRDefault="004601EC" w:rsidP="00387F53">
      <w:pPr>
        <w:pStyle w:val="Cmsor3"/>
      </w:pPr>
    </w:p>
    <w:p w:rsidR="004601EC" w:rsidRPr="00B27BB8" w:rsidRDefault="004601EC" w:rsidP="00387F53">
      <w:pPr>
        <w:pStyle w:val="Cmsor3"/>
      </w:pPr>
    </w:p>
    <w:p w:rsidR="004601EC" w:rsidRPr="00B27BB8" w:rsidRDefault="004601EC" w:rsidP="00387F53">
      <w:pPr>
        <w:pStyle w:val="Cmsor4"/>
        <w:rPr>
          <w:b w:val="0"/>
          <w:sz w:val="40"/>
          <w:szCs w:val="40"/>
        </w:rPr>
      </w:pPr>
      <w:r w:rsidRPr="00B27BB8">
        <w:rPr>
          <w:b w:val="0"/>
          <w:sz w:val="40"/>
          <w:szCs w:val="40"/>
        </w:rPr>
        <w:t>„</w:t>
      </w:r>
      <w:r w:rsidR="006F1A96">
        <w:rPr>
          <w:b w:val="0"/>
          <w:sz w:val="40"/>
          <w:szCs w:val="40"/>
          <w:lang w:val="hu-HU"/>
        </w:rPr>
        <w:t>G</w:t>
      </w:r>
      <w:r w:rsidR="003662BB" w:rsidRPr="003662BB">
        <w:rPr>
          <w:b w:val="0"/>
          <w:sz w:val="40"/>
          <w:szCs w:val="40"/>
          <w:lang w:val="hu-HU"/>
        </w:rPr>
        <w:t>yomai városrész központjának rehabilitációja</w:t>
      </w:r>
      <w:r w:rsidRPr="00B27BB8">
        <w:rPr>
          <w:b w:val="0"/>
          <w:sz w:val="40"/>
          <w:szCs w:val="40"/>
        </w:rPr>
        <w:t>”</w:t>
      </w:r>
    </w:p>
    <w:p w:rsidR="004601EC" w:rsidRPr="00B27BB8" w:rsidRDefault="004601EC" w:rsidP="00387F53">
      <w:pPr>
        <w:pStyle w:val="Cmsor4"/>
        <w:rPr>
          <w:bCs/>
          <w:color w:val="000000"/>
          <w:sz w:val="40"/>
          <w:szCs w:val="40"/>
        </w:rPr>
      </w:pPr>
    </w:p>
    <w:p w:rsidR="00FE2B8E" w:rsidRPr="00B27BB8" w:rsidRDefault="007D2D5D" w:rsidP="00387F53">
      <w:pPr>
        <w:pStyle w:val="Cmsor4"/>
        <w:rPr>
          <w:b w:val="0"/>
          <w:bCs/>
          <w:color w:val="000000"/>
          <w:sz w:val="40"/>
          <w:szCs w:val="40"/>
        </w:rPr>
      </w:pPr>
      <w:r w:rsidRPr="00B27BB8">
        <w:rPr>
          <w:b w:val="0"/>
          <w:bCs/>
          <w:color w:val="000000"/>
          <w:sz w:val="40"/>
          <w:szCs w:val="40"/>
          <w:lang w:val="hu-HU"/>
        </w:rPr>
        <w:t>beruházás</w:t>
      </w:r>
      <w:r w:rsidR="00F50E4F" w:rsidRPr="00B27BB8">
        <w:rPr>
          <w:b w:val="0"/>
          <w:bCs/>
          <w:color w:val="000000"/>
          <w:sz w:val="40"/>
          <w:szCs w:val="40"/>
        </w:rPr>
        <w:t xml:space="preserve"> megvalósítása</w:t>
      </w:r>
    </w:p>
    <w:p w:rsidR="00285E50" w:rsidRPr="00B27BB8" w:rsidRDefault="00285E50" w:rsidP="00387F53">
      <w:pPr>
        <w:pStyle w:val="Cmsor4"/>
        <w:rPr>
          <w:b w:val="0"/>
          <w:bCs/>
          <w:sz w:val="40"/>
          <w:szCs w:val="40"/>
        </w:rPr>
      </w:pPr>
      <w:r w:rsidRPr="00B27BB8">
        <w:rPr>
          <w:b w:val="0"/>
          <w:bCs/>
          <w:sz w:val="40"/>
          <w:szCs w:val="40"/>
        </w:rPr>
        <w:t>tárgyú közbeszerzési eljáráshoz</w:t>
      </w:r>
    </w:p>
    <w:p w:rsidR="000A3F83" w:rsidRPr="00B27BB8" w:rsidRDefault="000A3F83" w:rsidP="00387F53">
      <w:pPr>
        <w:pStyle w:val="Cmsor4"/>
        <w:rPr>
          <w:b w:val="0"/>
          <w:bCs/>
          <w:sz w:val="40"/>
          <w:szCs w:val="40"/>
        </w:rPr>
      </w:pPr>
    </w:p>
    <w:p w:rsidR="009300BC" w:rsidRPr="00B27BB8" w:rsidRDefault="009300BC" w:rsidP="00285E50">
      <w:pPr>
        <w:jc w:val="center"/>
        <w:rPr>
          <w:b/>
          <w:spacing w:val="20"/>
          <w:sz w:val="40"/>
          <w:szCs w:val="40"/>
        </w:rPr>
      </w:pPr>
    </w:p>
    <w:p w:rsidR="009300BC" w:rsidRPr="00B27BB8" w:rsidRDefault="009300BC" w:rsidP="00285E50">
      <w:pPr>
        <w:jc w:val="center"/>
        <w:rPr>
          <w:b/>
          <w:spacing w:val="20"/>
          <w:sz w:val="40"/>
          <w:szCs w:val="40"/>
        </w:rPr>
      </w:pPr>
    </w:p>
    <w:p w:rsidR="009300BC" w:rsidRPr="00B27BB8" w:rsidRDefault="009300BC" w:rsidP="00285E50">
      <w:pPr>
        <w:jc w:val="center"/>
        <w:rPr>
          <w:b/>
          <w:spacing w:val="20"/>
          <w:sz w:val="40"/>
          <w:szCs w:val="40"/>
        </w:rPr>
      </w:pPr>
    </w:p>
    <w:p w:rsidR="00387F53" w:rsidRPr="00B27BB8" w:rsidRDefault="00B12DF9" w:rsidP="004A1DA7">
      <w:pPr>
        <w:jc w:val="center"/>
        <w:rPr>
          <w:b/>
          <w:spacing w:val="20"/>
          <w:sz w:val="40"/>
          <w:szCs w:val="40"/>
        </w:rPr>
      </w:pPr>
      <w:r>
        <w:rPr>
          <w:b/>
          <w:spacing w:val="20"/>
          <w:sz w:val="40"/>
          <w:szCs w:val="40"/>
        </w:rPr>
        <w:br w:type="page"/>
      </w:r>
      <w:bookmarkStart w:id="1" w:name="_Toc7272911"/>
      <w:r w:rsidR="00B2498A" w:rsidRPr="00B27BB8">
        <w:rPr>
          <w:b/>
          <w:spacing w:val="20"/>
          <w:sz w:val="32"/>
          <w:szCs w:val="32"/>
        </w:rPr>
        <w:lastRenderedPageBreak/>
        <w:t>I.</w:t>
      </w:r>
      <w:r w:rsidR="00B2498A" w:rsidRPr="00B27BB8">
        <w:rPr>
          <w:b/>
          <w:sz w:val="24"/>
          <w:szCs w:val="24"/>
        </w:rPr>
        <w:t xml:space="preserve"> </w:t>
      </w:r>
      <w:r w:rsidR="003127E6">
        <w:rPr>
          <w:b/>
          <w:sz w:val="24"/>
          <w:szCs w:val="24"/>
        </w:rPr>
        <w:t>Útmutató</w:t>
      </w:r>
    </w:p>
    <w:p w:rsidR="00387F53" w:rsidRPr="00B27BB8" w:rsidRDefault="00387F53" w:rsidP="00387F53">
      <w:pPr>
        <w:widowControl w:val="0"/>
        <w:jc w:val="center"/>
        <w:rPr>
          <w:b/>
          <w:sz w:val="24"/>
          <w:szCs w:val="24"/>
        </w:rPr>
      </w:pPr>
    </w:p>
    <w:p w:rsidR="00387F53" w:rsidRPr="00B27BB8" w:rsidRDefault="00387F53" w:rsidP="00387F53">
      <w:pPr>
        <w:jc w:val="center"/>
        <w:rPr>
          <w:bCs/>
          <w:sz w:val="24"/>
          <w:szCs w:val="24"/>
        </w:rPr>
      </w:pPr>
      <w:r w:rsidRPr="00B27BB8">
        <w:rPr>
          <w:bCs/>
          <w:sz w:val="24"/>
          <w:szCs w:val="24"/>
        </w:rPr>
        <w:t>a</w:t>
      </w:r>
      <w:r w:rsidR="00B12DF9">
        <w:rPr>
          <w:bCs/>
          <w:sz w:val="24"/>
          <w:szCs w:val="24"/>
        </w:rPr>
        <w:t>z</w:t>
      </w:r>
    </w:p>
    <w:p w:rsidR="00387F53" w:rsidRPr="00B27BB8" w:rsidRDefault="00387F53" w:rsidP="00387F53">
      <w:pPr>
        <w:jc w:val="center"/>
        <w:rPr>
          <w:bCs/>
          <w:sz w:val="24"/>
          <w:szCs w:val="24"/>
        </w:rPr>
      </w:pPr>
    </w:p>
    <w:p w:rsidR="00283D78" w:rsidRPr="00B27BB8" w:rsidRDefault="00E87B4A" w:rsidP="00387F53">
      <w:pPr>
        <w:widowControl w:val="0"/>
        <w:jc w:val="center"/>
        <w:rPr>
          <w:b/>
          <w:bCs/>
          <w:sz w:val="24"/>
          <w:szCs w:val="24"/>
        </w:rPr>
      </w:pPr>
      <w:r>
        <w:rPr>
          <w:b/>
          <w:bCs/>
          <w:sz w:val="24"/>
          <w:szCs w:val="24"/>
        </w:rPr>
        <w:t>Gyomaendrőd Város Önkormányzata</w:t>
      </w:r>
      <w:r w:rsidR="00283D78" w:rsidRPr="00B27BB8">
        <w:rPr>
          <w:b/>
          <w:bCs/>
          <w:sz w:val="24"/>
          <w:szCs w:val="24"/>
        </w:rPr>
        <w:t xml:space="preserve"> ajánlatkérő </w:t>
      </w:r>
    </w:p>
    <w:p w:rsidR="00387F53" w:rsidRPr="00B27BB8" w:rsidRDefault="00283D78" w:rsidP="00387F53">
      <w:pPr>
        <w:widowControl w:val="0"/>
        <w:jc w:val="center"/>
        <w:rPr>
          <w:b/>
          <w:bCs/>
          <w:i/>
          <w:sz w:val="24"/>
          <w:szCs w:val="24"/>
        </w:rPr>
      </w:pPr>
      <w:r w:rsidRPr="00B27BB8">
        <w:rPr>
          <w:b/>
          <w:bCs/>
          <w:sz w:val="24"/>
          <w:szCs w:val="24"/>
        </w:rPr>
        <w:t>„</w:t>
      </w:r>
      <w:r w:rsidR="003662BB" w:rsidRPr="003662BB">
        <w:rPr>
          <w:b/>
          <w:sz w:val="24"/>
          <w:szCs w:val="24"/>
        </w:rPr>
        <w:t>Gyomai városrész központjának rehabilitációja</w:t>
      </w:r>
      <w:r w:rsidRPr="00B27BB8">
        <w:rPr>
          <w:b/>
          <w:bCs/>
          <w:sz w:val="24"/>
          <w:szCs w:val="24"/>
        </w:rPr>
        <w:t xml:space="preserve">” </w:t>
      </w:r>
    </w:p>
    <w:p w:rsidR="00387F53" w:rsidRPr="00B27BB8" w:rsidRDefault="00387F53" w:rsidP="00387F53">
      <w:pPr>
        <w:widowControl w:val="0"/>
        <w:jc w:val="center"/>
        <w:rPr>
          <w:bCs/>
          <w:sz w:val="24"/>
          <w:szCs w:val="24"/>
        </w:rPr>
      </w:pPr>
    </w:p>
    <w:p w:rsidR="00387F53" w:rsidRPr="00B27BB8" w:rsidRDefault="00387F53" w:rsidP="00387F53">
      <w:pPr>
        <w:widowControl w:val="0"/>
        <w:jc w:val="center"/>
        <w:rPr>
          <w:b/>
          <w:sz w:val="24"/>
          <w:szCs w:val="24"/>
        </w:rPr>
      </w:pPr>
      <w:r w:rsidRPr="00B27BB8">
        <w:rPr>
          <w:bCs/>
          <w:sz w:val="24"/>
          <w:szCs w:val="24"/>
        </w:rPr>
        <w:t>tárgyú,</w:t>
      </w:r>
    </w:p>
    <w:p w:rsidR="00387F53" w:rsidRPr="00B27BB8" w:rsidRDefault="00387F53" w:rsidP="00387F53">
      <w:pPr>
        <w:widowControl w:val="0"/>
        <w:jc w:val="center"/>
        <w:rPr>
          <w:sz w:val="24"/>
          <w:szCs w:val="24"/>
        </w:rPr>
      </w:pPr>
    </w:p>
    <w:p w:rsidR="00387F53" w:rsidRPr="00B27BB8" w:rsidRDefault="00387F53" w:rsidP="00387F53">
      <w:pPr>
        <w:widowControl w:val="0"/>
        <w:jc w:val="center"/>
        <w:rPr>
          <w:sz w:val="24"/>
          <w:szCs w:val="24"/>
        </w:rPr>
      </w:pPr>
      <w:r w:rsidRPr="00B27BB8">
        <w:rPr>
          <w:bCs/>
          <w:sz w:val="24"/>
          <w:szCs w:val="24"/>
        </w:rPr>
        <w:t>a Közbeszerzésekről szóló 2015. évi CXLIII. törvény (a továbbiakban: „</w:t>
      </w:r>
      <w:r w:rsidRPr="00B27BB8">
        <w:rPr>
          <w:b/>
          <w:bCs/>
          <w:sz w:val="24"/>
          <w:szCs w:val="24"/>
        </w:rPr>
        <w:t>Kbt.</w:t>
      </w:r>
      <w:r w:rsidRPr="00B27BB8">
        <w:rPr>
          <w:bCs/>
          <w:sz w:val="24"/>
          <w:szCs w:val="24"/>
        </w:rPr>
        <w:t xml:space="preserve">”) </w:t>
      </w:r>
      <w:r w:rsidRPr="00B27BB8">
        <w:rPr>
          <w:b/>
          <w:bCs/>
          <w:sz w:val="24"/>
          <w:szCs w:val="24"/>
        </w:rPr>
        <w:t>115. § (1) bekezdésben</w:t>
      </w:r>
      <w:r w:rsidRPr="00B27BB8">
        <w:rPr>
          <w:bCs/>
          <w:sz w:val="24"/>
          <w:szCs w:val="24"/>
        </w:rPr>
        <w:t xml:space="preserve"> </w:t>
      </w:r>
      <w:r w:rsidRPr="00B27BB8">
        <w:rPr>
          <w:sz w:val="24"/>
          <w:szCs w:val="24"/>
        </w:rPr>
        <w:t>rögzített feltétel fennállása alapján megindított, hirdetmény nélküli, nemzeti közbeszerzési eljáráshoz</w:t>
      </w:r>
    </w:p>
    <w:p w:rsidR="00387F53" w:rsidRPr="00B27BB8" w:rsidRDefault="00387F53" w:rsidP="00387F53">
      <w:pPr>
        <w:widowControl w:val="0"/>
        <w:rPr>
          <w:sz w:val="24"/>
          <w:szCs w:val="24"/>
        </w:rPr>
      </w:pPr>
    </w:p>
    <w:p w:rsidR="00387F53" w:rsidRPr="00B27BB8" w:rsidRDefault="00387F53" w:rsidP="00387F53">
      <w:pPr>
        <w:pStyle w:val="Cmsor3"/>
        <w:keepNext w:val="0"/>
        <w:widowControl w:val="0"/>
        <w:numPr>
          <w:ilvl w:val="0"/>
          <w:numId w:val="20"/>
        </w:numPr>
        <w:ind w:left="567" w:hanging="567"/>
        <w:jc w:val="both"/>
        <w:rPr>
          <w:szCs w:val="24"/>
          <w:lang w:val="hu-HU"/>
        </w:rPr>
      </w:pPr>
      <w:bookmarkStart w:id="2" w:name="_Toc228166859"/>
      <w:bookmarkStart w:id="3" w:name="_Toc426633225"/>
      <w:r w:rsidRPr="00B27BB8">
        <w:rPr>
          <w:szCs w:val="24"/>
          <w:lang w:val="hu-HU"/>
        </w:rPr>
        <w:t>Az eljárás általános feltételei</w:t>
      </w:r>
      <w:bookmarkEnd w:id="2"/>
      <w:bookmarkEnd w:id="3"/>
    </w:p>
    <w:p w:rsidR="00387F53" w:rsidRPr="00B27BB8" w:rsidRDefault="00387F53" w:rsidP="00387F53">
      <w:pPr>
        <w:widowControl w:val="0"/>
        <w:ind w:left="567"/>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Tárgyi közbeszerzési eljárás esetében ajánlatkérő az ajánlattételi felhívás (a továbbiakban: „</w:t>
      </w:r>
      <w:r w:rsidRPr="00B27BB8">
        <w:rPr>
          <w:b/>
          <w:sz w:val="24"/>
          <w:szCs w:val="24"/>
        </w:rPr>
        <w:t>Felhívás</w:t>
      </w:r>
      <w:r w:rsidRPr="00B27BB8">
        <w:rPr>
          <w:sz w:val="24"/>
          <w:szCs w:val="24"/>
        </w:rPr>
        <w:t xml:space="preserve">”) </w:t>
      </w:r>
      <w:r w:rsidR="00B12DF9">
        <w:rPr>
          <w:sz w:val="24"/>
          <w:szCs w:val="24"/>
        </w:rPr>
        <w:t>I.</w:t>
      </w:r>
      <w:r w:rsidRPr="00B27BB8">
        <w:rPr>
          <w:sz w:val="24"/>
          <w:szCs w:val="24"/>
        </w:rPr>
        <w:t>1. pontjában meghatározott szervezet (a továbbiakban: „</w:t>
      </w:r>
      <w:r w:rsidRPr="00B27BB8">
        <w:rPr>
          <w:b/>
          <w:sz w:val="24"/>
          <w:szCs w:val="24"/>
        </w:rPr>
        <w:t>Ajánlatkérő</w:t>
      </w:r>
      <w:r w:rsidRPr="00B27BB8">
        <w:rPr>
          <w:sz w:val="24"/>
          <w:szCs w:val="24"/>
        </w:rPr>
        <w:t>”).</w:t>
      </w:r>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Az ajánlattevő ajánlatának benyújtásával teljes egészében elfogadja a Kbt. előírásai szerint ezen közbeszerzési eljáráshoz elkészített Felhívás és egyéb közbeszerzési dokumentumok (a továbbiakban: „</w:t>
      </w:r>
      <w:r w:rsidRPr="00B27BB8">
        <w:rPr>
          <w:b/>
          <w:sz w:val="24"/>
          <w:szCs w:val="24"/>
        </w:rPr>
        <w:t>Dokumentáció</w:t>
      </w:r>
      <w:r w:rsidRPr="00B27BB8">
        <w:rPr>
          <w:sz w:val="24"/>
          <w:szCs w:val="24"/>
        </w:rPr>
        <w:t>”) összes feltételét az ajánlattétel kizárólagos alapjául, lemondva saját szerződéses feltételeinek érvényesítéséről.</w:t>
      </w:r>
    </w:p>
    <w:p w:rsidR="00387F53" w:rsidRPr="00B27BB8" w:rsidRDefault="00387F53" w:rsidP="00283D78">
      <w:pPr>
        <w:pStyle w:val="Listaszerbekezds"/>
        <w:ind w:left="426" w:hanging="426"/>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 xml:space="preserve">Ajánlatkérő rögzíti, hogy mind a Felhívás, mind a Dokumentáció vonatkozásában a Kbt. rendelkezései az </w:t>
      </w:r>
      <w:proofErr w:type="spellStart"/>
      <w:r w:rsidRPr="00B27BB8">
        <w:rPr>
          <w:sz w:val="24"/>
          <w:szCs w:val="24"/>
        </w:rPr>
        <w:t>irányadóak</w:t>
      </w:r>
      <w:proofErr w:type="spellEnd"/>
      <w:r w:rsidRPr="00B27BB8">
        <w:rPr>
          <w:sz w:val="24"/>
          <w:szCs w:val="24"/>
        </w:rPr>
        <w:t>. Amennyiben ellentmondás található tárgyi közbeszerzési eljárás vonatkozásában készült iratanyagok tartalma között, úgy elsősorban a Kbt., másodsorban a Felhívás, harmadsorban pedig a Dokumentáció rendelkezéseit kell irányadónak tekinteni.</w:t>
      </w:r>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A teljesítésnek teljes mértékben meg kell felelnie a Felhívásban és a Dokumentációban megadott műszaki leírásnak.</w:t>
      </w:r>
    </w:p>
    <w:p w:rsidR="00387F53" w:rsidRPr="00B27BB8" w:rsidRDefault="00387F53" w:rsidP="00283D78">
      <w:pPr>
        <w:widowControl w:val="0"/>
        <w:ind w:left="426" w:hanging="426"/>
        <w:jc w:val="both"/>
        <w:rPr>
          <w:sz w:val="24"/>
          <w:szCs w:val="24"/>
        </w:rPr>
      </w:pPr>
    </w:p>
    <w:p w:rsidR="00283D78" w:rsidRPr="00B27BB8" w:rsidRDefault="00387F53" w:rsidP="00283D78">
      <w:pPr>
        <w:widowControl w:val="0"/>
        <w:numPr>
          <w:ilvl w:val="1"/>
          <w:numId w:val="20"/>
        </w:numPr>
        <w:ind w:left="426" w:hanging="426"/>
        <w:jc w:val="both"/>
        <w:rPr>
          <w:sz w:val="24"/>
          <w:szCs w:val="24"/>
        </w:rPr>
      </w:pPr>
      <w:r w:rsidRPr="00B27BB8">
        <w:rPr>
          <w:sz w:val="24"/>
          <w:szCs w:val="24"/>
        </w:rPr>
        <w:t xml:space="preserve">Az ajánlattevő kötelessége, hogy </w:t>
      </w:r>
      <w:r w:rsidR="006628CD" w:rsidRPr="00B27BB8">
        <w:rPr>
          <w:sz w:val="24"/>
          <w:szCs w:val="24"/>
        </w:rPr>
        <w:t>gondosan megvizsgálja és betart</w:t>
      </w:r>
      <w:r w:rsidR="00B12DF9">
        <w:rPr>
          <w:sz w:val="24"/>
          <w:szCs w:val="24"/>
        </w:rPr>
        <w:t>s</w:t>
      </w:r>
      <w:r w:rsidRPr="00B27BB8">
        <w:rPr>
          <w:sz w:val="24"/>
          <w:szCs w:val="24"/>
        </w:rPr>
        <w:t>a a Dokumentációban megadott összes utasítást, formai követelményt, kikötést és előírást. Az ajánlattevő kockázata és az ajánlat érvénytelenítését vonja maga után:</w:t>
      </w:r>
    </w:p>
    <w:p w:rsidR="00283D78" w:rsidRPr="00B27BB8" w:rsidRDefault="00283D78" w:rsidP="00283D78">
      <w:pPr>
        <w:widowControl w:val="0"/>
        <w:ind w:left="426"/>
        <w:jc w:val="both"/>
        <w:rPr>
          <w:sz w:val="24"/>
          <w:szCs w:val="24"/>
        </w:rPr>
      </w:pPr>
    </w:p>
    <w:p w:rsidR="00283D78" w:rsidRPr="00B27BB8" w:rsidRDefault="00387F53" w:rsidP="00283D78">
      <w:pPr>
        <w:widowControl w:val="0"/>
        <w:numPr>
          <w:ilvl w:val="0"/>
          <w:numId w:val="24"/>
        </w:numPr>
        <w:jc w:val="both"/>
        <w:rPr>
          <w:sz w:val="24"/>
          <w:szCs w:val="24"/>
        </w:rPr>
      </w:pPr>
      <w:r w:rsidRPr="00B27BB8">
        <w:rPr>
          <w:sz w:val="24"/>
          <w:szCs w:val="24"/>
        </w:rPr>
        <w:t>ha elmulasztja az előírt információk és dokumentumok benyújtását a kitűzött határidőkre, vagy</w:t>
      </w:r>
    </w:p>
    <w:p w:rsidR="00387F53" w:rsidRPr="00B27BB8" w:rsidRDefault="00387F53" w:rsidP="00283D78">
      <w:pPr>
        <w:widowControl w:val="0"/>
        <w:numPr>
          <w:ilvl w:val="0"/>
          <w:numId w:val="24"/>
        </w:numPr>
        <w:jc w:val="both"/>
        <w:rPr>
          <w:sz w:val="24"/>
          <w:szCs w:val="24"/>
        </w:rPr>
      </w:pPr>
      <w:r w:rsidRPr="00B27BB8">
        <w:rPr>
          <w:sz w:val="24"/>
          <w:szCs w:val="24"/>
        </w:rPr>
        <w:t>ha olyan ajánlatot nyújt be, amely tartalmi szempontból nem felel meg a Dokumentációban megadott minden követelménynek.</w:t>
      </w:r>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 xml:space="preserve">Ajánlatkérő tárgyi Dokumentációt az ajánlattétel elősegítése érdekében készítette. </w:t>
      </w:r>
    </w:p>
    <w:p w:rsidR="00387F53" w:rsidRPr="00B27BB8" w:rsidRDefault="00387F53" w:rsidP="00283D78">
      <w:pPr>
        <w:widowControl w:val="0"/>
        <w:ind w:left="426" w:hanging="426"/>
        <w:jc w:val="both"/>
        <w:rPr>
          <w:sz w:val="24"/>
          <w:szCs w:val="24"/>
        </w:rPr>
      </w:pPr>
    </w:p>
    <w:p w:rsidR="00387F53" w:rsidRPr="00B27BB8" w:rsidRDefault="00387F53" w:rsidP="00FA2D82">
      <w:pPr>
        <w:widowControl w:val="0"/>
        <w:numPr>
          <w:ilvl w:val="1"/>
          <w:numId w:val="20"/>
        </w:numPr>
        <w:ind w:left="426" w:hanging="426"/>
        <w:jc w:val="both"/>
        <w:rPr>
          <w:sz w:val="24"/>
          <w:szCs w:val="24"/>
        </w:rPr>
      </w:pPr>
      <w:r w:rsidRPr="00B27BB8">
        <w:rPr>
          <w:sz w:val="24"/>
          <w:szCs w:val="24"/>
        </w:rPr>
        <w:t xml:space="preserve">Ajánlatkérő </w:t>
      </w:r>
      <w:r w:rsidR="00B12DF9">
        <w:rPr>
          <w:sz w:val="24"/>
          <w:szCs w:val="24"/>
        </w:rPr>
        <w:t>felhívja</w:t>
      </w:r>
      <w:r w:rsidRPr="00B27BB8">
        <w:rPr>
          <w:sz w:val="24"/>
          <w:szCs w:val="24"/>
        </w:rPr>
        <w:t xml:space="preserve"> az ajánlattevőket, hogy a</w:t>
      </w:r>
      <w:r w:rsidR="006628CD" w:rsidRPr="00B27BB8">
        <w:rPr>
          <w:sz w:val="24"/>
          <w:szCs w:val="24"/>
        </w:rPr>
        <w:t xml:space="preserve">z </w:t>
      </w:r>
      <w:r w:rsidR="002F3C09" w:rsidRPr="002F3C09">
        <w:rPr>
          <w:sz w:val="24"/>
          <w:szCs w:val="24"/>
        </w:rPr>
        <w:t>elektronikus közbeszerzési rendszerben (a továbbiakban: EKR)</w:t>
      </w:r>
      <w:r w:rsidR="002F3C09">
        <w:rPr>
          <w:sz w:val="24"/>
          <w:szCs w:val="24"/>
        </w:rPr>
        <w:t xml:space="preserve"> </w:t>
      </w:r>
      <w:r w:rsidR="006628CD" w:rsidRPr="00B27BB8">
        <w:rPr>
          <w:sz w:val="24"/>
          <w:szCs w:val="24"/>
        </w:rPr>
        <w:t>rögzített, valamint a</w:t>
      </w:r>
      <w:r w:rsidR="00B12DF9">
        <w:rPr>
          <w:sz w:val="24"/>
          <w:szCs w:val="24"/>
        </w:rPr>
        <w:t>z Ajánlattevő által az EKR rendszerbe feltöltött, a</w:t>
      </w:r>
      <w:r w:rsidRPr="00B27BB8">
        <w:rPr>
          <w:sz w:val="24"/>
          <w:szCs w:val="24"/>
        </w:rPr>
        <w:t xml:space="preserve"> jelen Dokumentáció </w:t>
      </w:r>
      <w:r w:rsidR="00B12DF9">
        <w:rPr>
          <w:sz w:val="24"/>
          <w:szCs w:val="24"/>
        </w:rPr>
        <w:t>részét képező</w:t>
      </w:r>
      <w:r w:rsidRPr="00B27BB8">
        <w:rPr>
          <w:sz w:val="24"/>
          <w:szCs w:val="24"/>
        </w:rPr>
        <w:t xml:space="preserve"> nyilatkozatminták és iratminták alkalmazásával készítsék el ajánlatukat. </w:t>
      </w:r>
      <w:r w:rsidR="00FA2D82" w:rsidRPr="00FA2D82">
        <w:rPr>
          <w:sz w:val="24"/>
          <w:szCs w:val="24"/>
        </w:rPr>
        <w:t>Amennyiben az EKR rendszerben nyilatkozat minta rendelkezésre áll, azt értelemszerűen ki kell tölteni. A további nyilatkozatok kitöltött és</w:t>
      </w:r>
      <w:r w:rsidR="00FA2D82">
        <w:rPr>
          <w:sz w:val="24"/>
          <w:szCs w:val="24"/>
        </w:rPr>
        <w:t xml:space="preserve"> </w:t>
      </w:r>
      <w:r w:rsidR="00FA2D82" w:rsidRPr="00FA2D82">
        <w:rPr>
          <w:sz w:val="24"/>
          <w:szCs w:val="24"/>
        </w:rPr>
        <w:t xml:space="preserve">cégszerűen aláírt, szkennelt példányait kötelesek az Ajánlattevők az ajánlathoz csatolni az Ajánlatkérő által </w:t>
      </w:r>
      <w:r w:rsidR="002F3C09">
        <w:rPr>
          <w:sz w:val="24"/>
          <w:szCs w:val="24"/>
        </w:rPr>
        <w:t>a jelen Dokumentációban</w:t>
      </w:r>
      <w:r w:rsidR="00FA2D82" w:rsidRPr="00FA2D82">
        <w:rPr>
          <w:sz w:val="24"/>
          <w:szCs w:val="24"/>
        </w:rPr>
        <w:t xml:space="preserve"> rendelkezésre bocsátott iratminták tartalmának megfelelően</w:t>
      </w:r>
      <w:r w:rsidR="00FA2D82">
        <w:rPr>
          <w:sz w:val="24"/>
          <w:szCs w:val="24"/>
        </w:rPr>
        <w:t xml:space="preserve">. </w:t>
      </w:r>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lastRenderedPageBreak/>
        <w:t>Ajánlatkérő fentiekre való tekintettel fokozottan felhívja a figyelmet arra, hogy az ajánlattevők által benyújtott nyilatkozat tartalmáért az ajánlattevők felelősek.</w:t>
      </w:r>
    </w:p>
    <w:p w:rsidR="00387F53" w:rsidRPr="00B27BB8" w:rsidRDefault="00387F53" w:rsidP="00283D78">
      <w:pPr>
        <w:widowControl w:val="0"/>
        <w:ind w:left="426" w:hanging="426"/>
        <w:jc w:val="both"/>
        <w:rPr>
          <w:sz w:val="24"/>
          <w:szCs w:val="24"/>
        </w:rPr>
      </w:pPr>
    </w:p>
    <w:p w:rsidR="00387F53" w:rsidRPr="00B27BB8" w:rsidRDefault="006628CD" w:rsidP="00283D78">
      <w:pPr>
        <w:pStyle w:val="Cmsor3"/>
        <w:keepNext w:val="0"/>
        <w:widowControl w:val="0"/>
        <w:numPr>
          <w:ilvl w:val="0"/>
          <w:numId w:val="20"/>
        </w:numPr>
        <w:ind w:left="426" w:hanging="426"/>
        <w:jc w:val="both"/>
        <w:rPr>
          <w:szCs w:val="24"/>
          <w:lang w:val="hu-HU"/>
        </w:rPr>
      </w:pPr>
      <w:r w:rsidRPr="00B27BB8">
        <w:rPr>
          <w:szCs w:val="24"/>
          <w:lang w:val="hu-HU"/>
        </w:rPr>
        <w:t>Kommunikáció</w:t>
      </w:r>
    </w:p>
    <w:p w:rsidR="00387F53" w:rsidRPr="00B27BB8" w:rsidRDefault="00387F53" w:rsidP="00283D78">
      <w:pPr>
        <w:widowControl w:val="0"/>
        <w:ind w:left="426" w:hanging="426"/>
        <w:jc w:val="both"/>
        <w:rPr>
          <w:sz w:val="24"/>
          <w:szCs w:val="24"/>
        </w:rPr>
      </w:pPr>
    </w:p>
    <w:p w:rsidR="006628CD" w:rsidRPr="00B27BB8" w:rsidRDefault="006628CD" w:rsidP="00283D78">
      <w:pPr>
        <w:widowControl w:val="0"/>
        <w:numPr>
          <w:ilvl w:val="1"/>
          <w:numId w:val="20"/>
        </w:numPr>
        <w:ind w:left="426" w:hanging="426"/>
        <w:jc w:val="both"/>
        <w:rPr>
          <w:sz w:val="24"/>
          <w:szCs w:val="24"/>
        </w:rPr>
      </w:pPr>
      <w:r w:rsidRPr="00B27BB8">
        <w:rPr>
          <w:sz w:val="24"/>
          <w:szCs w:val="24"/>
        </w:rPr>
        <w:t>A közbeszerzési eljárásban a kommunikáció a Kbt. 40. § (1) bekezdésének, valamint a 424/2017. (XII. 19.) Korm. rendelet (a továbbiakban: EKR rendelet) 2. § (1) bekezdésének megfelelően elektronikus úton, az EKR</w:t>
      </w:r>
      <w:r w:rsidR="002F3C09">
        <w:rPr>
          <w:sz w:val="24"/>
          <w:szCs w:val="24"/>
        </w:rPr>
        <w:t>-ben</w:t>
      </w:r>
      <w:r w:rsidRPr="00B27BB8">
        <w:rPr>
          <w:sz w:val="24"/>
          <w:szCs w:val="24"/>
        </w:rPr>
        <w:t xml:space="preserve"> történik.</w:t>
      </w:r>
    </w:p>
    <w:p w:rsidR="006628CD" w:rsidRPr="00B27BB8" w:rsidRDefault="006628CD" w:rsidP="006628CD">
      <w:pPr>
        <w:widowControl w:val="0"/>
        <w:jc w:val="both"/>
        <w:rPr>
          <w:sz w:val="24"/>
          <w:szCs w:val="24"/>
        </w:rPr>
      </w:pPr>
    </w:p>
    <w:p w:rsidR="00387F53" w:rsidRPr="00B27BB8" w:rsidRDefault="00387F53" w:rsidP="006628CD">
      <w:pPr>
        <w:widowControl w:val="0"/>
        <w:numPr>
          <w:ilvl w:val="1"/>
          <w:numId w:val="20"/>
        </w:numPr>
        <w:ind w:left="426" w:hanging="426"/>
        <w:jc w:val="both"/>
        <w:rPr>
          <w:sz w:val="24"/>
          <w:szCs w:val="24"/>
        </w:rPr>
      </w:pPr>
      <w:r w:rsidRPr="00B27BB8">
        <w:rPr>
          <w:sz w:val="24"/>
          <w:szCs w:val="24"/>
        </w:rPr>
        <w:t>Az ajánlattevő – a megfelelő ajánlattétel érdekében – a Felhívásban és a Dokumentációban foglaltakkal kapcsolatban írásban</w:t>
      </w:r>
      <w:r w:rsidR="006628CD" w:rsidRPr="00B27BB8">
        <w:rPr>
          <w:sz w:val="24"/>
          <w:szCs w:val="24"/>
        </w:rPr>
        <w:t>, az EKR rendszeren keresztül</w:t>
      </w:r>
      <w:r w:rsidRPr="00B27BB8">
        <w:rPr>
          <w:sz w:val="24"/>
          <w:szCs w:val="24"/>
        </w:rPr>
        <w:t xml:space="preserve"> kiegészítő (értelmező) tájékoztatást kérhet az Ajánlatkérőtől az ajánlattételi határidő lejárta előtt.</w:t>
      </w:r>
      <w:r w:rsidR="006628CD" w:rsidRPr="00B27BB8">
        <w:rPr>
          <w:sz w:val="24"/>
          <w:szCs w:val="24"/>
        </w:rPr>
        <w:t xml:space="preserve"> </w:t>
      </w:r>
      <w:r w:rsidRPr="00B27BB8">
        <w:rPr>
          <w:sz w:val="24"/>
          <w:szCs w:val="24"/>
        </w:rPr>
        <w:t xml:space="preserve">Az ajánlattevő kizárólagos felelőssége, hogy a tájékoztatási kérelme időben </w:t>
      </w:r>
      <w:r w:rsidR="006628CD" w:rsidRPr="00B27BB8">
        <w:rPr>
          <w:sz w:val="24"/>
          <w:szCs w:val="24"/>
        </w:rPr>
        <w:t>megküldésre kerüljön</w:t>
      </w:r>
      <w:r w:rsidRPr="00B27BB8">
        <w:rPr>
          <w:sz w:val="24"/>
          <w:szCs w:val="24"/>
        </w:rPr>
        <w:t xml:space="preserve">. </w:t>
      </w:r>
    </w:p>
    <w:p w:rsidR="005002C2" w:rsidRPr="00B27BB8" w:rsidRDefault="00387F53" w:rsidP="006628CD">
      <w:pPr>
        <w:widowControl w:val="0"/>
        <w:ind w:left="426"/>
        <w:jc w:val="both"/>
        <w:rPr>
          <w:sz w:val="24"/>
          <w:szCs w:val="24"/>
        </w:rPr>
      </w:pPr>
      <w:r w:rsidRPr="00B27BB8">
        <w:rPr>
          <w:sz w:val="24"/>
          <w:szCs w:val="24"/>
        </w:rPr>
        <w:t xml:space="preserve">A kiegészítő tájékoztatást az ajánlattevők azonos feltételek mellett kapják meg </w:t>
      </w:r>
      <w:r w:rsidR="006628CD" w:rsidRPr="00B27BB8">
        <w:rPr>
          <w:sz w:val="24"/>
          <w:szCs w:val="24"/>
        </w:rPr>
        <w:t>az EKR rendszeren keresztül</w:t>
      </w:r>
      <w:r w:rsidRPr="00B27BB8">
        <w:rPr>
          <w:sz w:val="24"/>
          <w:szCs w:val="24"/>
        </w:rPr>
        <w:t>.</w:t>
      </w:r>
    </w:p>
    <w:p w:rsidR="00FC6F7A" w:rsidRPr="00B27BB8" w:rsidRDefault="00FC6F7A" w:rsidP="008C2752">
      <w:pPr>
        <w:widowControl w:val="0"/>
        <w:ind w:left="426"/>
        <w:jc w:val="both"/>
        <w:rPr>
          <w:sz w:val="24"/>
          <w:szCs w:val="24"/>
        </w:rPr>
      </w:pPr>
      <w:r w:rsidRPr="00B27BB8">
        <w:rPr>
          <w:rFonts w:cs="Arial"/>
          <w:sz w:val="24"/>
          <w:szCs w:val="24"/>
          <w:shd w:val="clear" w:color="auto" w:fill="FFFFFF"/>
        </w:rPr>
        <w:t>Ajánlatkérő a Kbt. 114. § (6) bekezdése vonatkozásában, a kiegészítő tájékoztatás esetében ésszerű időnek tekinti az ajánlattételi határidő lejártát megelőző harmadik munkanapot (tájékoztatás megküldésére), feltéve, hogy a kérdések és kérések az ajánlattételi határidő lejártát megelőző ötödik munkanapig megérkeznek ajánlatkérőhöz</w:t>
      </w:r>
    </w:p>
    <w:p w:rsidR="00FC6F7A" w:rsidRPr="00B27BB8" w:rsidRDefault="00FC6F7A" w:rsidP="00283D78">
      <w:pPr>
        <w:widowControl w:val="0"/>
        <w:ind w:left="426" w:hanging="426"/>
        <w:jc w:val="both"/>
        <w:rPr>
          <w:sz w:val="24"/>
          <w:szCs w:val="24"/>
        </w:rPr>
      </w:pPr>
    </w:p>
    <w:p w:rsidR="00387F53" w:rsidRPr="00B27BB8" w:rsidRDefault="00387F53" w:rsidP="00283D78">
      <w:pPr>
        <w:pStyle w:val="Cmsor3"/>
        <w:keepNext w:val="0"/>
        <w:widowControl w:val="0"/>
        <w:numPr>
          <w:ilvl w:val="0"/>
          <w:numId w:val="20"/>
        </w:numPr>
        <w:ind w:left="426" w:hanging="426"/>
        <w:jc w:val="both"/>
        <w:rPr>
          <w:szCs w:val="24"/>
          <w:lang w:val="hu-HU"/>
        </w:rPr>
      </w:pPr>
      <w:bookmarkStart w:id="4" w:name="_Toc228166862"/>
      <w:bookmarkStart w:id="5" w:name="_Toc426633227"/>
      <w:r w:rsidRPr="00B27BB8">
        <w:rPr>
          <w:szCs w:val="24"/>
          <w:lang w:val="hu-HU"/>
        </w:rPr>
        <w:t>Teljesség és pontosság</w:t>
      </w:r>
      <w:bookmarkEnd w:id="4"/>
      <w:bookmarkEnd w:id="5"/>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Az ajánlattevő felelős azért, hogy a közbeszerzési dokumentumok elektronikus elérése során ellenőrizze a közbeszerzési dokumentumok tartalmának teljességét.</w:t>
      </w:r>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Az Ajánlatkérő semmilyen kifogást sem fogad el, amelynek indoka az, hogy az ajánlattevő elmulasztotta a közbeszerzési dokumentumok valamely részének elérését.</w:t>
      </w:r>
    </w:p>
    <w:p w:rsidR="00387F53" w:rsidRPr="00B27BB8" w:rsidRDefault="00387F53" w:rsidP="00283D78">
      <w:pPr>
        <w:widowControl w:val="0"/>
        <w:ind w:left="426" w:hanging="426"/>
        <w:jc w:val="both"/>
        <w:rPr>
          <w:sz w:val="24"/>
          <w:szCs w:val="24"/>
        </w:rPr>
      </w:pPr>
    </w:p>
    <w:p w:rsidR="00387F53" w:rsidRPr="00B27BB8" w:rsidRDefault="00387F53" w:rsidP="00283D78">
      <w:pPr>
        <w:pStyle w:val="Cmsor3"/>
        <w:keepNext w:val="0"/>
        <w:widowControl w:val="0"/>
        <w:numPr>
          <w:ilvl w:val="0"/>
          <w:numId w:val="20"/>
        </w:numPr>
        <w:ind w:left="426" w:hanging="426"/>
        <w:jc w:val="both"/>
        <w:rPr>
          <w:szCs w:val="24"/>
          <w:lang w:val="hu-HU"/>
        </w:rPr>
      </w:pPr>
      <w:bookmarkStart w:id="6" w:name="_Toc228166863"/>
      <w:bookmarkStart w:id="7" w:name="_Toc426633228"/>
      <w:r w:rsidRPr="00B27BB8">
        <w:rPr>
          <w:szCs w:val="24"/>
          <w:lang w:val="hu-HU"/>
        </w:rPr>
        <w:t>Ajánlattétel költségei</w:t>
      </w:r>
      <w:bookmarkEnd w:id="6"/>
      <w:bookmarkEnd w:id="7"/>
    </w:p>
    <w:p w:rsidR="00387F53" w:rsidRPr="00B27BB8" w:rsidRDefault="00387F53" w:rsidP="00283D78">
      <w:pPr>
        <w:widowControl w:val="0"/>
        <w:ind w:left="426" w:hanging="426"/>
        <w:jc w:val="both"/>
        <w:rPr>
          <w:sz w:val="24"/>
          <w:szCs w:val="24"/>
        </w:rPr>
      </w:pPr>
    </w:p>
    <w:p w:rsidR="00387F53" w:rsidRPr="00B27BB8" w:rsidRDefault="00FC6F7A" w:rsidP="00283D78">
      <w:pPr>
        <w:widowControl w:val="0"/>
        <w:ind w:left="426" w:hanging="426"/>
        <w:jc w:val="both"/>
        <w:rPr>
          <w:sz w:val="24"/>
          <w:szCs w:val="24"/>
        </w:rPr>
      </w:pPr>
      <w:r w:rsidRPr="00B27BB8">
        <w:rPr>
          <w:sz w:val="24"/>
          <w:szCs w:val="24"/>
        </w:rPr>
        <w:t>4.1.</w:t>
      </w:r>
      <w:r w:rsidRPr="00B27BB8">
        <w:rPr>
          <w:sz w:val="24"/>
          <w:szCs w:val="24"/>
        </w:rPr>
        <w:tab/>
      </w:r>
      <w:r w:rsidR="00387F53" w:rsidRPr="00B27BB8">
        <w:rPr>
          <w:sz w:val="24"/>
          <w:szCs w:val="24"/>
        </w:rPr>
        <w:t>Az ajánlat elkészítésével, illetve benyújtásával kapcsolatban felmerülő összes költség az ajánlattevőt terheli.</w:t>
      </w:r>
    </w:p>
    <w:p w:rsidR="00387F53" w:rsidRPr="00B27BB8" w:rsidRDefault="00387F53" w:rsidP="00283D78">
      <w:pPr>
        <w:pStyle w:val="OkeanFelsorolas"/>
        <w:widowControl w:val="0"/>
        <w:spacing w:after="0"/>
        <w:ind w:left="426" w:hanging="426"/>
        <w:rPr>
          <w:rFonts w:ascii="Times New Roman" w:hAnsi="Times New Roman"/>
          <w:sz w:val="24"/>
          <w:szCs w:val="24"/>
        </w:rPr>
      </w:pPr>
    </w:p>
    <w:p w:rsidR="00387F53" w:rsidRPr="00B27BB8" w:rsidRDefault="00387F53" w:rsidP="00283D78">
      <w:pPr>
        <w:pStyle w:val="Cmsor3"/>
        <w:keepNext w:val="0"/>
        <w:widowControl w:val="0"/>
        <w:numPr>
          <w:ilvl w:val="0"/>
          <w:numId w:val="20"/>
        </w:numPr>
        <w:ind w:left="426" w:hanging="426"/>
        <w:jc w:val="both"/>
        <w:rPr>
          <w:szCs w:val="24"/>
          <w:lang w:val="hu-HU"/>
        </w:rPr>
      </w:pPr>
      <w:bookmarkStart w:id="8" w:name="_Toc228166864"/>
      <w:bookmarkStart w:id="9" w:name="_Toc426633229"/>
      <w:r w:rsidRPr="00B27BB8">
        <w:rPr>
          <w:szCs w:val="24"/>
          <w:lang w:val="hu-HU"/>
        </w:rPr>
        <w:t>Ajánlati kötöttség</w:t>
      </w:r>
      <w:bookmarkEnd w:id="8"/>
      <w:bookmarkEnd w:id="9"/>
    </w:p>
    <w:p w:rsidR="00387F53" w:rsidRPr="00B27BB8" w:rsidRDefault="00387F53" w:rsidP="00283D78">
      <w:pPr>
        <w:widowControl w:val="0"/>
        <w:ind w:left="426" w:hanging="426"/>
        <w:jc w:val="both"/>
        <w:rPr>
          <w:sz w:val="24"/>
          <w:szCs w:val="24"/>
        </w:rPr>
      </w:pPr>
    </w:p>
    <w:p w:rsidR="00387F53" w:rsidRPr="00B27BB8" w:rsidRDefault="00FC6F7A" w:rsidP="00283D78">
      <w:pPr>
        <w:widowControl w:val="0"/>
        <w:numPr>
          <w:ilvl w:val="1"/>
          <w:numId w:val="20"/>
        </w:numPr>
        <w:ind w:left="426" w:hanging="426"/>
        <w:jc w:val="both"/>
        <w:rPr>
          <w:sz w:val="24"/>
          <w:szCs w:val="24"/>
        </w:rPr>
      </w:pPr>
      <w:r w:rsidRPr="00B27BB8">
        <w:rPr>
          <w:sz w:val="24"/>
          <w:szCs w:val="24"/>
        </w:rPr>
        <w:t>A Felhívás IV.</w:t>
      </w:r>
      <w:r w:rsidR="00475B1A">
        <w:rPr>
          <w:sz w:val="24"/>
          <w:szCs w:val="24"/>
        </w:rPr>
        <w:t>2.4)</w:t>
      </w:r>
      <w:r w:rsidR="00387F53" w:rsidRPr="00B27BB8">
        <w:rPr>
          <w:sz w:val="24"/>
          <w:szCs w:val="24"/>
        </w:rPr>
        <w:t xml:space="preserve"> pontjában meghatározottak szerint. </w:t>
      </w:r>
    </w:p>
    <w:p w:rsidR="00387F53" w:rsidRPr="00B27BB8" w:rsidRDefault="00387F53" w:rsidP="00283D78">
      <w:pPr>
        <w:widowControl w:val="0"/>
        <w:ind w:left="426" w:hanging="426"/>
        <w:jc w:val="both"/>
        <w:rPr>
          <w:sz w:val="24"/>
          <w:szCs w:val="24"/>
        </w:rPr>
      </w:pPr>
    </w:p>
    <w:p w:rsidR="00387F53" w:rsidRPr="00B27BB8" w:rsidRDefault="00FC6F7A" w:rsidP="00283D78">
      <w:pPr>
        <w:widowControl w:val="0"/>
        <w:numPr>
          <w:ilvl w:val="1"/>
          <w:numId w:val="20"/>
        </w:numPr>
        <w:ind w:left="426" w:hanging="426"/>
        <w:jc w:val="both"/>
        <w:rPr>
          <w:sz w:val="24"/>
          <w:szCs w:val="24"/>
        </w:rPr>
      </w:pPr>
      <w:r w:rsidRPr="00B27BB8">
        <w:rPr>
          <w:sz w:val="24"/>
          <w:szCs w:val="24"/>
        </w:rPr>
        <w:t>Az ajánlattevő a Felhívás IV.</w:t>
      </w:r>
      <w:r w:rsidR="002F3C09">
        <w:rPr>
          <w:sz w:val="24"/>
          <w:szCs w:val="24"/>
        </w:rPr>
        <w:t>2.4</w:t>
      </w:r>
      <w:r w:rsidR="00475B1A">
        <w:rPr>
          <w:sz w:val="24"/>
          <w:szCs w:val="24"/>
        </w:rPr>
        <w:t>)</w:t>
      </w:r>
      <w:r w:rsidR="00387F53" w:rsidRPr="00B27BB8">
        <w:rPr>
          <w:sz w:val="24"/>
          <w:szCs w:val="24"/>
        </w:rPr>
        <w:t xml:space="preserve"> pontjában megadott időtartam lejártáig kötve van ajánlatához, figyelembe véve a Kbt. ajánlati kötöttséggel kapcsolatos egyéb rendelkezéseit is.</w:t>
      </w:r>
    </w:p>
    <w:p w:rsidR="00387F53" w:rsidRPr="00B27BB8" w:rsidRDefault="00387F53" w:rsidP="00283D78">
      <w:pPr>
        <w:widowControl w:val="0"/>
        <w:ind w:left="426" w:hanging="426"/>
        <w:jc w:val="both"/>
        <w:rPr>
          <w:sz w:val="24"/>
          <w:szCs w:val="24"/>
        </w:rPr>
      </w:pPr>
    </w:p>
    <w:p w:rsidR="00387F53" w:rsidRPr="00B27BB8" w:rsidRDefault="00387F53" w:rsidP="00283D78">
      <w:pPr>
        <w:pStyle w:val="Cmsor3"/>
        <w:keepNext w:val="0"/>
        <w:widowControl w:val="0"/>
        <w:numPr>
          <w:ilvl w:val="0"/>
          <w:numId w:val="20"/>
        </w:numPr>
        <w:ind w:left="426" w:hanging="426"/>
        <w:jc w:val="both"/>
        <w:rPr>
          <w:szCs w:val="24"/>
          <w:lang w:val="hu-HU"/>
        </w:rPr>
      </w:pPr>
      <w:bookmarkStart w:id="10" w:name="_Ref176838312"/>
      <w:bookmarkStart w:id="11" w:name="_Toc222546201"/>
      <w:bookmarkStart w:id="12" w:name="_Toc228166866"/>
      <w:bookmarkStart w:id="13" w:name="_Toc426633231"/>
      <w:r w:rsidRPr="00B27BB8">
        <w:rPr>
          <w:szCs w:val="24"/>
          <w:lang w:val="hu-HU"/>
        </w:rPr>
        <w:t>Tájékoztatás</w:t>
      </w:r>
      <w:bookmarkEnd w:id="10"/>
      <w:bookmarkEnd w:id="11"/>
      <w:bookmarkEnd w:id="12"/>
      <w:bookmarkEnd w:id="13"/>
    </w:p>
    <w:p w:rsidR="00387F53" w:rsidRPr="00B27BB8" w:rsidRDefault="00387F53" w:rsidP="00283D78">
      <w:pPr>
        <w:widowControl w:val="0"/>
        <w:ind w:left="426" w:hanging="426"/>
        <w:jc w:val="both"/>
        <w:rPr>
          <w:sz w:val="24"/>
          <w:szCs w:val="24"/>
        </w:rPr>
      </w:pPr>
    </w:p>
    <w:p w:rsidR="00387F53" w:rsidRPr="00B27BB8" w:rsidRDefault="00387F53" w:rsidP="00283D78">
      <w:pPr>
        <w:widowControl w:val="0"/>
        <w:numPr>
          <w:ilvl w:val="1"/>
          <w:numId w:val="20"/>
        </w:numPr>
        <w:ind w:left="426" w:hanging="426"/>
        <w:jc w:val="both"/>
        <w:rPr>
          <w:sz w:val="24"/>
          <w:szCs w:val="24"/>
        </w:rPr>
      </w:pPr>
      <w:r w:rsidRPr="00B27BB8">
        <w:rPr>
          <w:sz w:val="24"/>
          <w:szCs w:val="24"/>
        </w:rPr>
        <w:t xml:space="preserve">Ajánlattevő </w:t>
      </w:r>
      <w:r w:rsidR="001B55A2">
        <w:rPr>
          <w:sz w:val="24"/>
          <w:szCs w:val="24"/>
        </w:rPr>
        <w:t xml:space="preserve">a felhívásban és a Dokumentációban foglaltak szerint </w:t>
      </w:r>
      <w:r w:rsidRPr="00B27BB8">
        <w:rPr>
          <w:sz w:val="24"/>
          <w:szCs w:val="24"/>
        </w:rPr>
        <w:t xml:space="preserve">köteles csatolni a közbeszerzési eljárásokban az alkalmasság és a kizáró okok igazolásának, valamint a közbeszerzési műszaki leírás meghatározásának módjáról </w:t>
      </w:r>
      <w:r w:rsidRPr="00B27BB8">
        <w:rPr>
          <w:bCs/>
          <w:sz w:val="24"/>
          <w:szCs w:val="24"/>
        </w:rPr>
        <w:t xml:space="preserve">szóló </w:t>
      </w:r>
      <w:r w:rsidRPr="00B27BB8">
        <w:rPr>
          <w:bCs/>
          <w:i/>
          <w:sz w:val="24"/>
          <w:szCs w:val="24"/>
        </w:rPr>
        <w:t>321/2015. (X. 30.) Kormányrendelet 17. § (1)-(2) bekezdés</w:t>
      </w:r>
      <w:r w:rsidRPr="00B27BB8">
        <w:rPr>
          <w:bCs/>
          <w:sz w:val="24"/>
          <w:szCs w:val="24"/>
        </w:rPr>
        <w:t xml:space="preserve"> szerinti nyilatkozatait.</w:t>
      </w:r>
    </w:p>
    <w:p w:rsidR="00387F53" w:rsidRPr="00B27BB8" w:rsidRDefault="00387F53" w:rsidP="00283D78">
      <w:pPr>
        <w:widowControl w:val="0"/>
        <w:ind w:left="426" w:hanging="426"/>
        <w:jc w:val="both"/>
        <w:rPr>
          <w:bCs/>
          <w:sz w:val="24"/>
          <w:szCs w:val="24"/>
        </w:rPr>
      </w:pPr>
    </w:p>
    <w:p w:rsidR="00387F53" w:rsidRPr="00B27BB8" w:rsidRDefault="00387F53" w:rsidP="00283D78">
      <w:pPr>
        <w:widowControl w:val="0"/>
        <w:numPr>
          <w:ilvl w:val="1"/>
          <w:numId w:val="20"/>
        </w:numPr>
        <w:ind w:left="426" w:hanging="426"/>
        <w:jc w:val="both"/>
        <w:rPr>
          <w:bCs/>
          <w:sz w:val="24"/>
          <w:szCs w:val="24"/>
        </w:rPr>
      </w:pPr>
      <w:r w:rsidRPr="00B27BB8">
        <w:rPr>
          <w:bCs/>
          <w:sz w:val="24"/>
          <w:szCs w:val="24"/>
        </w:rPr>
        <w:t>A nyilatkozat kitöltésének elősegítéséhez, az Ajánlatkérő tájékoztatja az ajánlattevőket, hogy a pénzmosás és a terrorizmus finanszírozása megelőzéséről és megakadályozásáról szóló 20</w:t>
      </w:r>
      <w:r w:rsidR="008C2752" w:rsidRPr="00B27BB8">
        <w:rPr>
          <w:bCs/>
          <w:sz w:val="24"/>
          <w:szCs w:val="24"/>
        </w:rPr>
        <w:t>1</w:t>
      </w:r>
      <w:r w:rsidRPr="00B27BB8">
        <w:rPr>
          <w:bCs/>
          <w:sz w:val="24"/>
          <w:szCs w:val="24"/>
        </w:rPr>
        <w:t xml:space="preserve">7. évi </w:t>
      </w:r>
      <w:r w:rsidR="008C2752" w:rsidRPr="00B27BB8">
        <w:rPr>
          <w:bCs/>
          <w:sz w:val="24"/>
          <w:szCs w:val="24"/>
        </w:rPr>
        <w:t>LII</w:t>
      </w:r>
      <w:r w:rsidRPr="00B27BB8">
        <w:rPr>
          <w:bCs/>
          <w:sz w:val="24"/>
          <w:szCs w:val="24"/>
        </w:rPr>
        <w:t xml:space="preserve">I. törvény 3. § </w:t>
      </w:r>
      <w:r w:rsidR="008C2752" w:rsidRPr="00B27BB8">
        <w:rPr>
          <w:bCs/>
          <w:sz w:val="24"/>
          <w:szCs w:val="24"/>
        </w:rPr>
        <w:t>38.</w:t>
      </w:r>
      <w:r w:rsidRPr="00B27BB8">
        <w:rPr>
          <w:bCs/>
          <w:sz w:val="24"/>
          <w:szCs w:val="24"/>
        </w:rPr>
        <w:t xml:space="preserve"> pontja szerint tényleges tulajdonosnak minősül:</w:t>
      </w:r>
    </w:p>
    <w:p w:rsidR="00387F53" w:rsidRPr="00B27BB8" w:rsidRDefault="00387F53" w:rsidP="00283D78">
      <w:pPr>
        <w:widowControl w:val="0"/>
        <w:ind w:left="426" w:hanging="426"/>
        <w:jc w:val="both"/>
        <w:rPr>
          <w:bCs/>
          <w:sz w:val="24"/>
          <w:szCs w:val="24"/>
        </w:rPr>
      </w:pPr>
    </w:p>
    <w:p w:rsidR="008C2752" w:rsidRPr="00B27BB8" w:rsidRDefault="008C2752" w:rsidP="008C2752">
      <w:pPr>
        <w:widowControl w:val="0"/>
        <w:ind w:left="567"/>
        <w:jc w:val="both"/>
        <w:rPr>
          <w:sz w:val="24"/>
          <w:szCs w:val="24"/>
        </w:rPr>
      </w:pPr>
      <w:r w:rsidRPr="00B27BB8">
        <w:rPr>
          <w:i/>
          <w:iCs/>
          <w:sz w:val="24"/>
          <w:szCs w:val="24"/>
        </w:rPr>
        <w:t>a)</w:t>
      </w:r>
      <w:r w:rsidRPr="00B27BB8">
        <w:rPr>
          <w:sz w:val="24"/>
          <w:szCs w:val="24"/>
        </w:rPr>
        <w:t>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8C2752" w:rsidRPr="00B27BB8" w:rsidRDefault="008C2752" w:rsidP="008C2752">
      <w:pPr>
        <w:widowControl w:val="0"/>
        <w:ind w:left="567"/>
        <w:jc w:val="both"/>
        <w:rPr>
          <w:sz w:val="24"/>
          <w:szCs w:val="24"/>
        </w:rPr>
      </w:pPr>
      <w:r w:rsidRPr="00B27BB8">
        <w:rPr>
          <w:i/>
          <w:iCs/>
          <w:sz w:val="24"/>
          <w:szCs w:val="24"/>
        </w:rPr>
        <w:t>b)</w:t>
      </w:r>
      <w:r w:rsidRPr="00B27BB8">
        <w:rPr>
          <w:sz w:val="24"/>
          <w:szCs w:val="24"/>
        </w:rPr>
        <w:t> az a természetes személy, aki jogi személyben vagy jogi személyiséggel nem rendelkező szervezetben – a Ptk. 8:2. § (2) bekezdésében meghatározott – meghatározó befolyással rendelkezik,</w:t>
      </w:r>
    </w:p>
    <w:p w:rsidR="008C2752" w:rsidRPr="00B27BB8" w:rsidRDefault="008C2752" w:rsidP="008C2752">
      <w:pPr>
        <w:widowControl w:val="0"/>
        <w:ind w:left="567"/>
        <w:jc w:val="both"/>
        <w:rPr>
          <w:sz w:val="24"/>
          <w:szCs w:val="24"/>
        </w:rPr>
      </w:pPr>
      <w:r w:rsidRPr="00B27BB8">
        <w:rPr>
          <w:i/>
          <w:iCs/>
          <w:sz w:val="24"/>
          <w:szCs w:val="24"/>
        </w:rPr>
        <w:t>c)</w:t>
      </w:r>
      <w:r w:rsidRPr="00B27BB8">
        <w:rPr>
          <w:sz w:val="24"/>
          <w:szCs w:val="24"/>
        </w:rPr>
        <w:t> az a természetes személy, akinek megbízásából valamely ügyletet végrehajtanak, vagy aki egyéb módon tényleges irányítást, ellenőrzést gyakorol a természetes személy ügyfél tevékenysége felett,</w:t>
      </w:r>
    </w:p>
    <w:p w:rsidR="008C2752" w:rsidRPr="00B27BB8" w:rsidRDefault="008C2752" w:rsidP="008C2752">
      <w:pPr>
        <w:widowControl w:val="0"/>
        <w:ind w:left="567"/>
        <w:jc w:val="both"/>
        <w:rPr>
          <w:sz w:val="24"/>
          <w:szCs w:val="24"/>
        </w:rPr>
      </w:pPr>
      <w:r w:rsidRPr="00B27BB8">
        <w:rPr>
          <w:i/>
          <w:iCs/>
          <w:sz w:val="24"/>
          <w:szCs w:val="24"/>
        </w:rPr>
        <w:t>d)</w:t>
      </w:r>
      <w:r w:rsidRPr="00B27BB8">
        <w:rPr>
          <w:sz w:val="24"/>
          <w:szCs w:val="24"/>
        </w:rPr>
        <w:t> alapítványok esetében az a természetes személy,</w:t>
      </w:r>
    </w:p>
    <w:p w:rsidR="008C2752" w:rsidRPr="00B27BB8" w:rsidRDefault="008C2752" w:rsidP="008C2752">
      <w:pPr>
        <w:widowControl w:val="0"/>
        <w:ind w:left="567"/>
        <w:jc w:val="both"/>
        <w:rPr>
          <w:sz w:val="24"/>
          <w:szCs w:val="24"/>
        </w:rPr>
      </w:pPr>
      <w:r w:rsidRPr="00B27BB8">
        <w:rPr>
          <w:i/>
          <w:iCs/>
          <w:sz w:val="24"/>
          <w:szCs w:val="24"/>
        </w:rPr>
        <w:t>da)</w:t>
      </w:r>
      <w:r w:rsidRPr="00B27BB8">
        <w:rPr>
          <w:sz w:val="24"/>
          <w:szCs w:val="24"/>
        </w:rPr>
        <w:t> aki az alapítvány vagyona legalább huszonöt százalékának a kedvezményezettje, ha a leendő kedvezményezetteket már meghatározták,</w:t>
      </w:r>
    </w:p>
    <w:p w:rsidR="008C2752" w:rsidRPr="00B27BB8" w:rsidRDefault="008C2752" w:rsidP="008C2752">
      <w:pPr>
        <w:widowControl w:val="0"/>
        <w:ind w:left="567"/>
        <w:jc w:val="both"/>
        <w:rPr>
          <w:sz w:val="24"/>
          <w:szCs w:val="24"/>
        </w:rPr>
      </w:pPr>
      <w:r w:rsidRPr="00B27BB8">
        <w:rPr>
          <w:i/>
          <w:iCs/>
          <w:sz w:val="24"/>
          <w:szCs w:val="24"/>
        </w:rPr>
        <w:t>db)</w:t>
      </w:r>
      <w:r w:rsidRPr="00B27BB8">
        <w:rPr>
          <w:sz w:val="24"/>
          <w:szCs w:val="24"/>
        </w:rPr>
        <w:t> akinek érdekében az alapítványt létrehozták, illetve működtetik, ha a kedvezményezetteket még nem határozták meg, vagy</w:t>
      </w:r>
    </w:p>
    <w:p w:rsidR="008C2752" w:rsidRPr="00B27BB8" w:rsidRDefault="008C2752" w:rsidP="008C2752">
      <w:pPr>
        <w:widowControl w:val="0"/>
        <w:ind w:left="567"/>
        <w:jc w:val="both"/>
        <w:rPr>
          <w:sz w:val="24"/>
          <w:szCs w:val="24"/>
        </w:rPr>
      </w:pPr>
      <w:r w:rsidRPr="00B27BB8">
        <w:rPr>
          <w:i/>
          <w:iCs/>
          <w:sz w:val="24"/>
          <w:szCs w:val="24"/>
        </w:rPr>
        <w:t>dc)</w:t>
      </w:r>
      <w:r w:rsidRPr="00B27BB8">
        <w:rPr>
          <w:sz w:val="24"/>
          <w:szCs w:val="24"/>
        </w:rPr>
        <w:t> aki tagja az alapítvány kezelő szervének, vagy meghatározó befolyást gyakorol az alapítvány vagyonának legalább huszonöt százaléka felett, illetve az alapítvány képviseletében eljár,</w:t>
      </w:r>
    </w:p>
    <w:p w:rsidR="008C2752" w:rsidRPr="00B27BB8" w:rsidRDefault="008C2752" w:rsidP="008C2752">
      <w:pPr>
        <w:widowControl w:val="0"/>
        <w:ind w:left="567"/>
        <w:jc w:val="both"/>
        <w:rPr>
          <w:sz w:val="24"/>
          <w:szCs w:val="24"/>
        </w:rPr>
      </w:pPr>
      <w:r w:rsidRPr="00B27BB8">
        <w:rPr>
          <w:i/>
          <w:iCs/>
          <w:sz w:val="24"/>
          <w:szCs w:val="24"/>
        </w:rPr>
        <w:t>e)</w:t>
      </w:r>
      <w:r w:rsidRPr="00B27BB8">
        <w:rPr>
          <w:sz w:val="24"/>
          <w:szCs w:val="24"/>
        </w:rPr>
        <w:t> bizalmi vagyonkezelési szerződés esetében</w:t>
      </w:r>
    </w:p>
    <w:p w:rsidR="008C2752" w:rsidRPr="00B27BB8" w:rsidRDefault="008C2752" w:rsidP="008C2752">
      <w:pPr>
        <w:widowControl w:val="0"/>
        <w:ind w:left="567"/>
        <w:jc w:val="both"/>
        <w:rPr>
          <w:sz w:val="24"/>
          <w:szCs w:val="24"/>
        </w:rPr>
      </w:pPr>
      <w:proofErr w:type="spellStart"/>
      <w:r w:rsidRPr="00B27BB8">
        <w:rPr>
          <w:i/>
          <w:iCs/>
          <w:sz w:val="24"/>
          <w:szCs w:val="24"/>
        </w:rPr>
        <w:t>ea</w:t>
      </w:r>
      <w:proofErr w:type="spellEnd"/>
      <w:r w:rsidRPr="00B27BB8">
        <w:rPr>
          <w:i/>
          <w:iCs/>
          <w:sz w:val="24"/>
          <w:szCs w:val="24"/>
        </w:rPr>
        <w:t>)</w:t>
      </w:r>
      <w:r w:rsidRPr="00B27BB8">
        <w:rPr>
          <w:sz w:val="24"/>
          <w:szCs w:val="24"/>
        </w:rPr>
        <w:t> a vagyonrendelő, valamint annak </w:t>
      </w:r>
      <w:r w:rsidRPr="00B27BB8">
        <w:rPr>
          <w:i/>
          <w:iCs/>
          <w:sz w:val="24"/>
          <w:szCs w:val="24"/>
        </w:rPr>
        <w:t>a)</w:t>
      </w:r>
      <w:r w:rsidRPr="00B27BB8">
        <w:rPr>
          <w:sz w:val="24"/>
          <w:szCs w:val="24"/>
        </w:rPr>
        <w:t> vagy </w:t>
      </w:r>
      <w:r w:rsidRPr="00B27BB8">
        <w:rPr>
          <w:i/>
          <w:iCs/>
          <w:sz w:val="24"/>
          <w:szCs w:val="24"/>
        </w:rPr>
        <w:t>b)</w:t>
      </w:r>
      <w:r w:rsidRPr="00B27BB8">
        <w:rPr>
          <w:sz w:val="24"/>
          <w:szCs w:val="24"/>
        </w:rPr>
        <w:t> pont szerinti tényleges tulajdonosa,</w:t>
      </w:r>
    </w:p>
    <w:p w:rsidR="008C2752" w:rsidRPr="00B27BB8" w:rsidRDefault="008C2752" w:rsidP="008C2752">
      <w:pPr>
        <w:widowControl w:val="0"/>
        <w:ind w:left="567"/>
        <w:jc w:val="both"/>
        <w:rPr>
          <w:sz w:val="24"/>
          <w:szCs w:val="24"/>
        </w:rPr>
      </w:pPr>
      <w:r w:rsidRPr="00B27BB8">
        <w:rPr>
          <w:i/>
          <w:iCs/>
          <w:sz w:val="24"/>
          <w:szCs w:val="24"/>
        </w:rPr>
        <w:t>eb)</w:t>
      </w:r>
      <w:r w:rsidRPr="00B27BB8">
        <w:rPr>
          <w:sz w:val="24"/>
          <w:szCs w:val="24"/>
        </w:rPr>
        <w:t> a vagyonkezelő, valamint annak </w:t>
      </w:r>
      <w:r w:rsidRPr="00B27BB8">
        <w:rPr>
          <w:i/>
          <w:iCs/>
          <w:sz w:val="24"/>
          <w:szCs w:val="24"/>
        </w:rPr>
        <w:t>a)</w:t>
      </w:r>
      <w:r w:rsidRPr="00B27BB8">
        <w:rPr>
          <w:sz w:val="24"/>
          <w:szCs w:val="24"/>
        </w:rPr>
        <w:t> vagy </w:t>
      </w:r>
      <w:r w:rsidRPr="00B27BB8">
        <w:rPr>
          <w:i/>
          <w:iCs/>
          <w:sz w:val="24"/>
          <w:szCs w:val="24"/>
        </w:rPr>
        <w:t>b)</w:t>
      </w:r>
      <w:r w:rsidRPr="00B27BB8">
        <w:rPr>
          <w:sz w:val="24"/>
          <w:szCs w:val="24"/>
        </w:rPr>
        <w:t> pont szerinti tényleges tulajdonosa,</w:t>
      </w:r>
    </w:p>
    <w:p w:rsidR="008C2752" w:rsidRPr="00B27BB8" w:rsidRDefault="008C2752" w:rsidP="008C2752">
      <w:pPr>
        <w:widowControl w:val="0"/>
        <w:ind w:left="567"/>
        <w:jc w:val="both"/>
        <w:rPr>
          <w:sz w:val="24"/>
          <w:szCs w:val="24"/>
        </w:rPr>
      </w:pPr>
      <w:proofErr w:type="spellStart"/>
      <w:r w:rsidRPr="00B27BB8">
        <w:rPr>
          <w:i/>
          <w:iCs/>
          <w:sz w:val="24"/>
          <w:szCs w:val="24"/>
        </w:rPr>
        <w:t>ec</w:t>
      </w:r>
      <w:proofErr w:type="spellEnd"/>
      <w:r w:rsidRPr="00B27BB8">
        <w:rPr>
          <w:i/>
          <w:iCs/>
          <w:sz w:val="24"/>
          <w:szCs w:val="24"/>
        </w:rPr>
        <w:t>)</w:t>
      </w:r>
      <w:r w:rsidRPr="00B27BB8">
        <w:rPr>
          <w:sz w:val="24"/>
          <w:szCs w:val="24"/>
        </w:rPr>
        <w:t> a kedvezményezett vagy a kedvezményezettek csoportja, valamint annak </w:t>
      </w:r>
      <w:r w:rsidRPr="00B27BB8">
        <w:rPr>
          <w:i/>
          <w:iCs/>
          <w:sz w:val="24"/>
          <w:szCs w:val="24"/>
        </w:rPr>
        <w:t>a)</w:t>
      </w:r>
      <w:r w:rsidRPr="00B27BB8">
        <w:rPr>
          <w:sz w:val="24"/>
          <w:szCs w:val="24"/>
        </w:rPr>
        <w:t> vagy </w:t>
      </w:r>
      <w:r w:rsidRPr="00B27BB8">
        <w:rPr>
          <w:i/>
          <w:iCs/>
          <w:sz w:val="24"/>
          <w:szCs w:val="24"/>
        </w:rPr>
        <w:t>b)</w:t>
      </w:r>
      <w:r w:rsidRPr="00B27BB8">
        <w:rPr>
          <w:sz w:val="24"/>
          <w:szCs w:val="24"/>
        </w:rPr>
        <w:t> pont szerinti tényleges tulajdonosa, továbbá</w:t>
      </w:r>
    </w:p>
    <w:p w:rsidR="008C2752" w:rsidRPr="00B27BB8" w:rsidRDefault="008C2752" w:rsidP="008C2752">
      <w:pPr>
        <w:widowControl w:val="0"/>
        <w:ind w:left="567"/>
        <w:jc w:val="both"/>
        <w:rPr>
          <w:sz w:val="24"/>
          <w:szCs w:val="24"/>
        </w:rPr>
      </w:pPr>
      <w:proofErr w:type="spellStart"/>
      <w:r w:rsidRPr="00B27BB8">
        <w:rPr>
          <w:i/>
          <w:iCs/>
          <w:sz w:val="24"/>
          <w:szCs w:val="24"/>
        </w:rPr>
        <w:t>ed</w:t>
      </w:r>
      <w:proofErr w:type="spellEnd"/>
      <w:r w:rsidRPr="00B27BB8">
        <w:rPr>
          <w:i/>
          <w:iCs/>
          <w:sz w:val="24"/>
          <w:szCs w:val="24"/>
        </w:rPr>
        <w:t>)</w:t>
      </w:r>
      <w:r w:rsidRPr="00B27BB8">
        <w:rPr>
          <w:sz w:val="24"/>
          <w:szCs w:val="24"/>
        </w:rPr>
        <w:t> az a természetes személy, aki a kezelt vagyon felett egyéb módon ellenőrzést, irányítást gyakorol, továbbá</w:t>
      </w:r>
    </w:p>
    <w:p w:rsidR="008C2752" w:rsidRPr="00B27BB8" w:rsidRDefault="008C2752" w:rsidP="008C2752">
      <w:pPr>
        <w:widowControl w:val="0"/>
        <w:ind w:left="567"/>
        <w:jc w:val="both"/>
        <w:rPr>
          <w:sz w:val="24"/>
          <w:szCs w:val="24"/>
        </w:rPr>
      </w:pPr>
      <w:r w:rsidRPr="00B27BB8">
        <w:rPr>
          <w:i/>
          <w:iCs/>
          <w:sz w:val="24"/>
          <w:szCs w:val="24"/>
        </w:rPr>
        <w:t>f)</w:t>
      </w:r>
      <w:r w:rsidRPr="00B27BB8">
        <w:rPr>
          <w:sz w:val="24"/>
          <w:szCs w:val="24"/>
        </w:rPr>
        <w:t> az </w:t>
      </w:r>
      <w:r w:rsidRPr="00B27BB8">
        <w:rPr>
          <w:i/>
          <w:iCs/>
          <w:sz w:val="24"/>
          <w:szCs w:val="24"/>
        </w:rPr>
        <w:t>a)</w:t>
      </w:r>
      <w:r w:rsidRPr="00B27BB8">
        <w:rPr>
          <w:sz w:val="24"/>
          <w:szCs w:val="24"/>
        </w:rPr>
        <w:t> és </w:t>
      </w:r>
      <w:r w:rsidRPr="00B27BB8">
        <w:rPr>
          <w:i/>
          <w:iCs/>
          <w:sz w:val="24"/>
          <w:szCs w:val="24"/>
        </w:rPr>
        <w:t>b)</w:t>
      </w:r>
      <w:r w:rsidRPr="00B27BB8">
        <w:rPr>
          <w:sz w:val="24"/>
          <w:szCs w:val="24"/>
        </w:rPr>
        <w:t> pontban meghatározott természetes személy hiányában a jogi személy vagy jogi személyiséggel nem rendelkező szervezet vezető tisztségviselője.</w:t>
      </w:r>
    </w:p>
    <w:p w:rsidR="004A1DA7" w:rsidRPr="00B27BB8" w:rsidRDefault="004A1DA7" w:rsidP="00387F53">
      <w:pPr>
        <w:widowControl w:val="0"/>
        <w:ind w:left="567"/>
        <w:jc w:val="both"/>
        <w:rPr>
          <w:sz w:val="24"/>
          <w:szCs w:val="24"/>
        </w:rPr>
      </w:pPr>
    </w:p>
    <w:p w:rsidR="00387F53" w:rsidRPr="00B27BB8" w:rsidRDefault="00387F53" w:rsidP="00FC6F7A">
      <w:pPr>
        <w:widowControl w:val="0"/>
        <w:numPr>
          <w:ilvl w:val="1"/>
          <w:numId w:val="20"/>
        </w:numPr>
        <w:ind w:left="426" w:hanging="426"/>
        <w:jc w:val="both"/>
        <w:rPr>
          <w:sz w:val="24"/>
          <w:szCs w:val="24"/>
        </w:rPr>
      </w:pPr>
      <w:r w:rsidRPr="00B27BB8">
        <w:rPr>
          <w:sz w:val="24"/>
          <w:szCs w:val="24"/>
        </w:rPr>
        <w:t xml:space="preserve">Azon szervezetek (hatóságok) neve és címe, amelyektől a </w:t>
      </w:r>
      <w:r w:rsidRPr="00B27BB8">
        <w:rPr>
          <w:color w:val="000000"/>
          <w:sz w:val="24"/>
          <w:szCs w:val="24"/>
        </w:rPr>
        <w:t xml:space="preserve">környezetvédelmi, szociális és munkajogi követelményekről </w:t>
      </w:r>
      <w:r w:rsidRPr="00B27BB8">
        <w:rPr>
          <w:sz w:val="24"/>
          <w:szCs w:val="24"/>
        </w:rPr>
        <w:t>tájékoztatás kérhető:</w:t>
      </w:r>
    </w:p>
    <w:p w:rsidR="00387F53" w:rsidRPr="00B27BB8" w:rsidRDefault="00387F53" w:rsidP="00387F53">
      <w:pPr>
        <w:widowControl w:val="0"/>
        <w:ind w:left="567"/>
        <w:jc w:val="both"/>
        <w:rPr>
          <w:b/>
          <w:sz w:val="24"/>
          <w:szCs w:val="24"/>
        </w:rPr>
      </w:pPr>
    </w:p>
    <w:p w:rsidR="008C2752" w:rsidRPr="00B27BB8" w:rsidRDefault="008C2752" w:rsidP="008C2752">
      <w:pPr>
        <w:widowControl w:val="0"/>
        <w:numPr>
          <w:ilvl w:val="0"/>
          <w:numId w:val="29"/>
        </w:numPr>
        <w:jc w:val="both"/>
        <w:rPr>
          <w:sz w:val="24"/>
          <w:szCs w:val="24"/>
        </w:rPr>
      </w:pPr>
      <w:bookmarkStart w:id="14" w:name="OLE_LINK38"/>
      <w:bookmarkStart w:id="15" w:name="OLE_LINK39"/>
      <w:r w:rsidRPr="00B27BB8">
        <w:rPr>
          <w:sz w:val="24"/>
          <w:szCs w:val="24"/>
        </w:rPr>
        <w:t xml:space="preserve">Békés </w:t>
      </w:r>
      <w:r w:rsidRPr="00B27BB8">
        <w:rPr>
          <w:bCs/>
          <w:sz w:val="24"/>
          <w:szCs w:val="24"/>
        </w:rPr>
        <w:t>Megyei Kormányhivatal Foglalkoztatási Főosztályának Munkavédelmi és Munkaügyi Ellenőrzési Osztálya</w:t>
      </w:r>
      <w:r w:rsidRPr="00B27BB8">
        <w:rPr>
          <w:sz w:val="24"/>
          <w:szCs w:val="24"/>
        </w:rPr>
        <w:t>, 5600 Békéscsaba, Árpád sor 2/6.</w:t>
      </w:r>
    </w:p>
    <w:p w:rsidR="008C2752" w:rsidRPr="00B27BB8" w:rsidRDefault="008C2752" w:rsidP="008C2752">
      <w:pPr>
        <w:widowControl w:val="0"/>
        <w:ind w:left="709"/>
        <w:jc w:val="both"/>
        <w:rPr>
          <w:sz w:val="24"/>
          <w:szCs w:val="24"/>
        </w:rPr>
      </w:pPr>
      <w:r w:rsidRPr="00B27BB8">
        <w:rPr>
          <w:sz w:val="24"/>
          <w:szCs w:val="24"/>
        </w:rPr>
        <w:t xml:space="preserve">Tel: 66/529-440, Fax: 66/529-467, E-mail: </w:t>
      </w:r>
      <w:hyperlink r:id="rId7" w:history="1">
        <w:r w:rsidRPr="00B27BB8">
          <w:rPr>
            <w:rStyle w:val="Hiperhivatkozs"/>
            <w:sz w:val="24"/>
            <w:szCs w:val="24"/>
          </w:rPr>
          <w:t>bekes-kh-mmszsz@ommf.gov.hu</w:t>
        </w:r>
      </w:hyperlink>
      <w:r w:rsidRPr="00B27BB8">
        <w:rPr>
          <w:sz w:val="24"/>
          <w:szCs w:val="24"/>
        </w:rPr>
        <w:t xml:space="preserve"> </w:t>
      </w:r>
      <w:hyperlink r:id="rId8" w:history="1">
        <w:r w:rsidRPr="00B27BB8">
          <w:rPr>
            <w:rStyle w:val="Hiperhivatkozs"/>
            <w:sz w:val="24"/>
            <w:szCs w:val="24"/>
          </w:rPr>
          <w:t>bekes-kh-mmszsz-mv@ommf.gov.hu</w:t>
        </w:r>
      </w:hyperlink>
      <w:r w:rsidRPr="00B27BB8">
        <w:rPr>
          <w:sz w:val="24"/>
          <w:szCs w:val="24"/>
        </w:rPr>
        <w:t xml:space="preserve"> </w:t>
      </w:r>
      <w:bookmarkEnd w:id="14"/>
      <w:bookmarkEnd w:id="15"/>
    </w:p>
    <w:p w:rsidR="008C2752" w:rsidRPr="00B27BB8" w:rsidRDefault="008C2752" w:rsidP="008C2752">
      <w:pPr>
        <w:widowControl w:val="0"/>
        <w:numPr>
          <w:ilvl w:val="0"/>
          <w:numId w:val="29"/>
        </w:numPr>
        <w:jc w:val="both"/>
        <w:rPr>
          <w:sz w:val="24"/>
          <w:szCs w:val="24"/>
        </w:rPr>
      </w:pPr>
      <w:r w:rsidRPr="00B27BB8">
        <w:rPr>
          <w:sz w:val="24"/>
          <w:szCs w:val="24"/>
        </w:rPr>
        <w:t>Adózás: NAV Békés Megyei Adóigazgatósága: Békéscsabai központi ügyfélszolgálat</w:t>
      </w:r>
    </w:p>
    <w:p w:rsidR="008C2752" w:rsidRPr="00B27BB8" w:rsidRDefault="008C2752" w:rsidP="008C2752">
      <w:pPr>
        <w:widowControl w:val="0"/>
        <w:ind w:left="709"/>
        <w:jc w:val="both"/>
        <w:rPr>
          <w:sz w:val="24"/>
          <w:szCs w:val="24"/>
        </w:rPr>
      </w:pPr>
      <w:r w:rsidRPr="00B27BB8">
        <w:rPr>
          <w:sz w:val="24"/>
          <w:szCs w:val="24"/>
        </w:rPr>
        <w:t>5600 Békéscsaba, Kinizsi u. 1., Tel.: 66/996-100, Fax: +66/996-200, Kék szám: +36 40 424-242</w:t>
      </w:r>
    </w:p>
    <w:p w:rsidR="008C2752" w:rsidRPr="00B27BB8" w:rsidRDefault="008C2752" w:rsidP="008C2752">
      <w:pPr>
        <w:widowControl w:val="0"/>
        <w:ind w:left="709"/>
        <w:jc w:val="both"/>
        <w:rPr>
          <w:sz w:val="24"/>
          <w:szCs w:val="24"/>
        </w:rPr>
      </w:pPr>
      <w:r w:rsidRPr="00B27BB8">
        <w:rPr>
          <w:sz w:val="24"/>
          <w:szCs w:val="24"/>
        </w:rPr>
        <w:t xml:space="preserve">A területileg illetékes regionális igazgatóságok elérhetősége a </w:t>
      </w:r>
      <w:hyperlink r:id="rId9" w:history="1">
        <w:r w:rsidRPr="00B27BB8">
          <w:rPr>
            <w:rStyle w:val="Hiperhivatkozs"/>
            <w:sz w:val="24"/>
            <w:szCs w:val="24"/>
          </w:rPr>
          <w:t>www.nav.gov.hu</w:t>
        </w:r>
      </w:hyperlink>
      <w:r w:rsidRPr="00B27BB8">
        <w:rPr>
          <w:sz w:val="24"/>
          <w:szCs w:val="24"/>
        </w:rPr>
        <w:t xml:space="preserve"> internet-címen található</w:t>
      </w:r>
    </w:p>
    <w:p w:rsidR="008C2752" w:rsidRPr="00B27BB8" w:rsidRDefault="008C2752" w:rsidP="008C2752">
      <w:pPr>
        <w:widowControl w:val="0"/>
        <w:numPr>
          <w:ilvl w:val="0"/>
          <w:numId w:val="29"/>
        </w:numPr>
        <w:jc w:val="both"/>
        <w:rPr>
          <w:sz w:val="24"/>
          <w:szCs w:val="24"/>
        </w:rPr>
      </w:pPr>
      <w:r w:rsidRPr="00B27BB8">
        <w:rPr>
          <w:sz w:val="24"/>
          <w:szCs w:val="24"/>
        </w:rPr>
        <w:t>Környezetvédelem: Országos Környezetvédelmi, Természetvédelmi és Vízügyi Főfelügyelőség jogutódjai a 378/2016. (XII. 2.) Korm. rendelet 22. §-</w:t>
      </w:r>
      <w:proofErr w:type="spellStart"/>
      <w:r w:rsidRPr="00B27BB8">
        <w:rPr>
          <w:sz w:val="24"/>
          <w:szCs w:val="24"/>
        </w:rPr>
        <w:t>ában</w:t>
      </w:r>
      <w:proofErr w:type="spellEnd"/>
      <w:r w:rsidRPr="00B27BB8">
        <w:rPr>
          <w:sz w:val="24"/>
          <w:szCs w:val="24"/>
        </w:rPr>
        <w:t xml:space="preserve"> meghatározottak szerint</w:t>
      </w:r>
    </w:p>
    <w:p w:rsidR="008C2752" w:rsidRPr="00B27BB8" w:rsidRDefault="008C2752" w:rsidP="008C2752">
      <w:pPr>
        <w:widowControl w:val="0"/>
        <w:numPr>
          <w:ilvl w:val="0"/>
          <w:numId w:val="29"/>
        </w:numPr>
        <w:jc w:val="both"/>
        <w:rPr>
          <w:sz w:val="24"/>
          <w:szCs w:val="24"/>
        </w:rPr>
      </w:pPr>
      <w:r w:rsidRPr="00B27BB8">
        <w:rPr>
          <w:sz w:val="24"/>
          <w:szCs w:val="24"/>
        </w:rPr>
        <w:t xml:space="preserve">Egészségvédelem: </w:t>
      </w:r>
      <w:r w:rsidR="00EA0C65">
        <w:rPr>
          <w:sz w:val="24"/>
          <w:szCs w:val="24"/>
        </w:rPr>
        <w:t>Nemzeti Népe</w:t>
      </w:r>
      <w:r w:rsidRPr="00B27BB8">
        <w:rPr>
          <w:sz w:val="24"/>
          <w:szCs w:val="24"/>
        </w:rPr>
        <w:t>gészségügy</w:t>
      </w:r>
      <w:r w:rsidR="00EA0C65">
        <w:rPr>
          <w:sz w:val="24"/>
          <w:szCs w:val="24"/>
        </w:rPr>
        <w:t xml:space="preserve">i Központ </w:t>
      </w:r>
      <w:r w:rsidRPr="00B27BB8">
        <w:rPr>
          <w:sz w:val="24"/>
          <w:szCs w:val="24"/>
        </w:rPr>
        <w:t xml:space="preserve">Székhely: 1097 Budapest, Albert Flórián út 2-6. Levelezési cím: 1437 Budapest, Pf. </w:t>
      </w:r>
      <w:r w:rsidR="00EA0C65">
        <w:rPr>
          <w:sz w:val="24"/>
          <w:szCs w:val="24"/>
        </w:rPr>
        <w:t>777</w:t>
      </w:r>
      <w:r w:rsidRPr="00B27BB8">
        <w:rPr>
          <w:sz w:val="24"/>
          <w:szCs w:val="24"/>
        </w:rPr>
        <w:t>.</w:t>
      </w:r>
    </w:p>
    <w:p w:rsidR="008C2752" w:rsidRPr="00B27BB8" w:rsidRDefault="008C2752" w:rsidP="008C2752">
      <w:pPr>
        <w:widowControl w:val="0"/>
        <w:ind w:left="709"/>
        <w:jc w:val="both"/>
        <w:rPr>
          <w:sz w:val="24"/>
          <w:szCs w:val="24"/>
        </w:rPr>
      </w:pPr>
      <w:r w:rsidRPr="00B27BB8">
        <w:rPr>
          <w:sz w:val="24"/>
          <w:szCs w:val="24"/>
        </w:rPr>
        <w:lastRenderedPageBreak/>
        <w:t xml:space="preserve">Tel.: +36-1-476-1100, </w:t>
      </w:r>
      <w:r w:rsidR="00EA0C65">
        <w:rPr>
          <w:sz w:val="24"/>
          <w:szCs w:val="24"/>
        </w:rPr>
        <w:t xml:space="preserve">E-mail: </w:t>
      </w:r>
      <w:r w:rsidR="00EA0C65" w:rsidRPr="00EA0C65">
        <w:rPr>
          <w:sz w:val="24"/>
          <w:szCs w:val="24"/>
        </w:rPr>
        <w:t>tisztifoorvos@nnk.gov.hu</w:t>
      </w:r>
      <w:r w:rsidRPr="00B27BB8">
        <w:rPr>
          <w:sz w:val="24"/>
          <w:szCs w:val="24"/>
        </w:rPr>
        <w:t xml:space="preserve">, Honlap: </w:t>
      </w:r>
      <w:hyperlink r:id="rId10" w:history="1">
        <w:r w:rsidR="00EA0C65" w:rsidRPr="0064472A">
          <w:rPr>
            <w:rStyle w:val="Hiperhivatkozs"/>
            <w:sz w:val="24"/>
            <w:szCs w:val="24"/>
          </w:rPr>
          <w:t>www.oki.hu</w:t>
        </w:r>
      </w:hyperlink>
    </w:p>
    <w:p w:rsidR="008C2752" w:rsidRPr="00B27BB8" w:rsidRDefault="008C2752" w:rsidP="008C2752">
      <w:pPr>
        <w:widowControl w:val="0"/>
        <w:numPr>
          <w:ilvl w:val="0"/>
          <w:numId w:val="29"/>
        </w:numPr>
        <w:jc w:val="both"/>
        <w:rPr>
          <w:sz w:val="24"/>
          <w:szCs w:val="24"/>
        </w:rPr>
      </w:pPr>
      <w:r w:rsidRPr="00B27BB8">
        <w:rPr>
          <w:sz w:val="24"/>
          <w:szCs w:val="24"/>
        </w:rPr>
        <w:t>Fogyatékossággal élők esélyegyenlősége: Emberi Erőforrások Minisztériuma, Társadalmi Felzárkózásért Felelős Államtitkárság, Székhely: 1054 Budapest, Báthory u. 10., Telefonszám: 06-1-795-54-78,</w:t>
      </w:r>
    </w:p>
    <w:p w:rsidR="008C2752" w:rsidRPr="00B27BB8" w:rsidRDefault="008C2752" w:rsidP="008C2752">
      <w:pPr>
        <w:widowControl w:val="0"/>
        <w:ind w:firstLine="709"/>
        <w:jc w:val="both"/>
        <w:rPr>
          <w:sz w:val="24"/>
          <w:szCs w:val="24"/>
        </w:rPr>
      </w:pPr>
      <w:r w:rsidRPr="00B27BB8">
        <w:rPr>
          <w:sz w:val="24"/>
          <w:szCs w:val="24"/>
        </w:rPr>
        <w:t>e-mail: tarsadalmifelzarkozas@emmi.gov.hu</w:t>
      </w:r>
    </w:p>
    <w:p w:rsidR="008C2752" w:rsidRPr="00B27BB8" w:rsidRDefault="008C2752" w:rsidP="008C2752">
      <w:pPr>
        <w:widowControl w:val="0"/>
        <w:numPr>
          <w:ilvl w:val="0"/>
          <w:numId w:val="29"/>
        </w:numPr>
        <w:jc w:val="both"/>
        <w:rPr>
          <w:sz w:val="24"/>
          <w:szCs w:val="24"/>
        </w:rPr>
      </w:pPr>
      <w:r w:rsidRPr="00B27BB8">
        <w:rPr>
          <w:sz w:val="24"/>
          <w:szCs w:val="24"/>
        </w:rPr>
        <w:t xml:space="preserve">Foglalkoztatáspolitika: Nemzetgazdasági Minisztérium, Székhely: 1051 Budapest, József nádor tér 2-4., Postafiók címe: 1369 Budapest Pf.: 481., Telefax: +36-1-795-0716, Ügyfélszolgálat telefonszám: 06-1-795-5010, Ügyfélszolgálat e-mail: </w:t>
      </w:r>
      <w:hyperlink r:id="rId11" w:history="1">
        <w:r w:rsidRPr="00B27BB8">
          <w:rPr>
            <w:rStyle w:val="Hiperhivatkozs"/>
            <w:sz w:val="24"/>
            <w:szCs w:val="24"/>
          </w:rPr>
          <w:t>ugyfelszolgalat@ngm.gov.hu</w:t>
        </w:r>
      </w:hyperlink>
      <w:r w:rsidRPr="00B27BB8">
        <w:rPr>
          <w:sz w:val="24"/>
          <w:szCs w:val="24"/>
        </w:rPr>
        <w:t xml:space="preserve"> </w:t>
      </w:r>
    </w:p>
    <w:p w:rsidR="008C2752" w:rsidRPr="00B27BB8" w:rsidRDefault="008C2752" w:rsidP="008C2752">
      <w:pPr>
        <w:widowControl w:val="0"/>
        <w:numPr>
          <w:ilvl w:val="0"/>
          <w:numId w:val="29"/>
        </w:numPr>
        <w:jc w:val="both"/>
        <w:rPr>
          <w:sz w:val="24"/>
          <w:szCs w:val="24"/>
        </w:rPr>
      </w:pPr>
      <w:r w:rsidRPr="00B27BB8">
        <w:rPr>
          <w:sz w:val="24"/>
          <w:szCs w:val="24"/>
        </w:rPr>
        <w:t xml:space="preserve">Magyar Bányászati és Földtani </w:t>
      </w:r>
      <w:r w:rsidR="003662BB">
        <w:rPr>
          <w:sz w:val="24"/>
          <w:szCs w:val="24"/>
        </w:rPr>
        <w:t>Szolgálat</w:t>
      </w:r>
      <w:r w:rsidRPr="00B27BB8">
        <w:rPr>
          <w:sz w:val="24"/>
          <w:szCs w:val="24"/>
        </w:rPr>
        <w:t xml:space="preserve">, Székhely: 1145 Budapest, </w:t>
      </w:r>
      <w:proofErr w:type="spellStart"/>
      <w:r w:rsidRPr="00B27BB8">
        <w:rPr>
          <w:sz w:val="24"/>
          <w:szCs w:val="24"/>
        </w:rPr>
        <w:t>Columbus</w:t>
      </w:r>
      <w:proofErr w:type="spellEnd"/>
      <w:r w:rsidRPr="00B27BB8">
        <w:rPr>
          <w:sz w:val="24"/>
          <w:szCs w:val="24"/>
        </w:rPr>
        <w:t xml:space="preserve"> u. 17-23., Levelezési cím:1590 Budapest, Pf. 95, Tel.: +36-1-301-2900,  Fax: +36-1-301-2903, </w:t>
      </w:r>
      <w:r w:rsidR="003662BB">
        <w:rPr>
          <w:sz w:val="24"/>
          <w:szCs w:val="24"/>
        </w:rPr>
        <w:t xml:space="preserve">E-mail: </w:t>
      </w:r>
      <w:r w:rsidR="003662BB" w:rsidRPr="003662BB">
        <w:rPr>
          <w:sz w:val="24"/>
          <w:szCs w:val="24"/>
        </w:rPr>
        <w:t>info@mbfsz.gov.hu</w:t>
      </w:r>
      <w:r w:rsidR="003662BB">
        <w:rPr>
          <w:sz w:val="24"/>
          <w:szCs w:val="24"/>
        </w:rPr>
        <w:t xml:space="preserve"> </w:t>
      </w:r>
      <w:r w:rsidRPr="00B27BB8">
        <w:rPr>
          <w:sz w:val="24"/>
          <w:szCs w:val="24"/>
        </w:rPr>
        <w:t xml:space="preserve">Honlap: </w:t>
      </w:r>
      <w:hyperlink r:id="rId12" w:history="1">
        <w:r w:rsidR="003662BB" w:rsidRPr="006A6DD8">
          <w:rPr>
            <w:rStyle w:val="Hiperhivatkozs"/>
            <w:sz w:val="24"/>
            <w:szCs w:val="24"/>
          </w:rPr>
          <w:t>www.mbfsz.gov.hu</w:t>
        </w:r>
      </w:hyperlink>
      <w:r w:rsidRPr="00B27BB8">
        <w:rPr>
          <w:sz w:val="24"/>
          <w:szCs w:val="24"/>
        </w:rPr>
        <w:t xml:space="preserve"> A területileg illetékes bányakapitányságok elérhetősége a </w:t>
      </w:r>
      <w:hyperlink r:id="rId13" w:history="1">
        <w:r w:rsidR="003662BB" w:rsidRPr="006A6DD8">
          <w:rPr>
            <w:rStyle w:val="Hiperhivatkozs"/>
            <w:sz w:val="24"/>
            <w:szCs w:val="24"/>
          </w:rPr>
          <w:t>www.mbfsz.gov.hu</w:t>
        </w:r>
      </w:hyperlink>
      <w:r w:rsidRPr="00B27BB8">
        <w:rPr>
          <w:sz w:val="24"/>
          <w:szCs w:val="24"/>
        </w:rPr>
        <w:t xml:space="preserve"> internetcímen található.</w:t>
      </w:r>
    </w:p>
    <w:p w:rsidR="0014456E" w:rsidRPr="00B27BB8" w:rsidRDefault="0014456E" w:rsidP="00387F53">
      <w:pPr>
        <w:widowControl w:val="0"/>
        <w:jc w:val="both"/>
        <w:rPr>
          <w:sz w:val="24"/>
          <w:szCs w:val="24"/>
        </w:rPr>
      </w:pPr>
    </w:p>
    <w:p w:rsidR="00387F53" w:rsidRPr="00B27BB8" w:rsidRDefault="00387F53" w:rsidP="00387F53">
      <w:pPr>
        <w:pStyle w:val="Cmsor3"/>
        <w:keepNext w:val="0"/>
        <w:widowControl w:val="0"/>
        <w:numPr>
          <w:ilvl w:val="0"/>
          <w:numId w:val="20"/>
        </w:numPr>
        <w:ind w:left="567" w:hanging="567"/>
        <w:jc w:val="both"/>
        <w:rPr>
          <w:szCs w:val="24"/>
          <w:lang w:val="hu-HU"/>
        </w:rPr>
      </w:pPr>
      <w:bookmarkStart w:id="16" w:name="_Toc228166868"/>
      <w:bookmarkStart w:id="17" w:name="_Toc426633232"/>
      <w:r w:rsidRPr="00B27BB8">
        <w:rPr>
          <w:szCs w:val="24"/>
          <w:lang w:val="hu-HU"/>
        </w:rPr>
        <w:t>Közös ajánlattétel</w:t>
      </w:r>
      <w:bookmarkEnd w:id="16"/>
      <w:bookmarkEnd w:id="17"/>
    </w:p>
    <w:p w:rsidR="00387F53" w:rsidRPr="00B27BB8" w:rsidRDefault="00387F53" w:rsidP="00387F53">
      <w:pPr>
        <w:pStyle w:val="Szvegtrzsbehzssal2"/>
        <w:widowControl w:val="0"/>
        <w:tabs>
          <w:tab w:val="left" w:pos="1276"/>
        </w:tabs>
        <w:ind w:left="0"/>
        <w:rPr>
          <w:sz w:val="24"/>
          <w:szCs w:val="24"/>
        </w:rPr>
      </w:pPr>
    </w:p>
    <w:p w:rsidR="00387F53" w:rsidRPr="00B27BB8" w:rsidRDefault="00387F53" w:rsidP="00946224">
      <w:pPr>
        <w:pStyle w:val="Standard"/>
        <w:suppressAutoHyphens w:val="0"/>
        <w:ind w:left="567"/>
        <w:jc w:val="both"/>
        <w:rPr>
          <w:rFonts w:eastAsia="Batang"/>
        </w:rPr>
      </w:pPr>
      <w:r w:rsidRPr="00B27BB8">
        <w:rPr>
          <w:rFonts w:eastAsia="Batang"/>
          <w:b/>
        </w:rPr>
        <w:t>Közös ajánlattétel esetén</w:t>
      </w:r>
      <w:r w:rsidRPr="00B27BB8">
        <w:rPr>
          <w:rFonts w:eastAsia="Batang"/>
        </w:rPr>
        <w:t xml:space="preserve"> az ajánlattevők kötelesek becsatolni azt az összes érintett ajánlattevő által aláírt </w:t>
      </w:r>
      <w:r w:rsidR="008C5339" w:rsidRPr="00B27BB8">
        <w:rPr>
          <w:rFonts w:eastAsia="Batang"/>
        </w:rPr>
        <w:t xml:space="preserve">együttműködési </w:t>
      </w:r>
      <w:r w:rsidRPr="00B27BB8">
        <w:rPr>
          <w:rFonts w:eastAsia="Batang"/>
        </w:rPr>
        <w:t>megállapodást is, amely tartalmazza:</w:t>
      </w:r>
    </w:p>
    <w:p w:rsidR="00387F53" w:rsidRPr="00B27BB8" w:rsidRDefault="00387F53" w:rsidP="00474C39">
      <w:pPr>
        <w:pStyle w:val="Standard"/>
        <w:widowControl/>
        <w:numPr>
          <w:ilvl w:val="0"/>
          <w:numId w:val="22"/>
        </w:numPr>
        <w:tabs>
          <w:tab w:val="left" w:pos="567"/>
        </w:tabs>
        <w:autoSpaceDN/>
        <w:ind w:left="1134" w:hanging="1134"/>
        <w:jc w:val="both"/>
        <w:rPr>
          <w:rFonts w:eastAsia="Batang"/>
        </w:rPr>
      </w:pPr>
      <w:r w:rsidRPr="00B27BB8">
        <w:rPr>
          <w:rFonts w:eastAsia="Batang"/>
        </w:rPr>
        <w:t>az ajánlattevők adatait (név, székhely),</w:t>
      </w:r>
    </w:p>
    <w:p w:rsidR="00387F53" w:rsidRPr="00B27BB8" w:rsidRDefault="00387F53" w:rsidP="00474C39">
      <w:pPr>
        <w:pStyle w:val="Standard"/>
        <w:widowControl/>
        <w:numPr>
          <w:ilvl w:val="0"/>
          <w:numId w:val="22"/>
        </w:numPr>
        <w:tabs>
          <w:tab w:val="left" w:pos="567"/>
        </w:tabs>
        <w:autoSpaceDN/>
        <w:ind w:left="567" w:hanging="567"/>
        <w:jc w:val="both"/>
        <w:rPr>
          <w:rFonts w:eastAsia="Batang"/>
        </w:rPr>
      </w:pPr>
      <w:r w:rsidRPr="00B27BB8">
        <w:rPr>
          <w:rFonts w:eastAsia="Batang"/>
        </w:rPr>
        <w:t>a közös ajánlattételt vezető ajánlattevő megnevezését és a közös ajánlattétel képviseletére történő felhatalmazását,</w:t>
      </w:r>
      <w:r w:rsidR="007F585C">
        <w:rPr>
          <w:rFonts w:eastAsia="Batang"/>
        </w:rPr>
        <w:t xml:space="preserve"> (</w:t>
      </w:r>
      <w:r w:rsidR="007F585C">
        <w:rPr>
          <w:rFonts w:ascii="Times" w:hAnsi="Times" w:cs="Times"/>
          <w:color w:val="000000"/>
        </w:rPr>
        <w:t xml:space="preserve">a meghatalmazásnak a 424/2017. XII.19.) Korm. r. 13. § (3) bekezdése alapján ki kell terjednie arra, hogy a közös ajánlattevők vagy részvételre jelentkezők képviseletére jogosult gazdasági szereplő adott eljárás tekintetében az EKR-ben elektronikus úton teendő nyilatkozatok megtételekor az egyes közös </w:t>
      </w:r>
      <w:proofErr w:type="gramStart"/>
      <w:r w:rsidR="007F585C">
        <w:rPr>
          <w:rFonts w:ascii="Times" w:hAnsi="Times" w:cs="Times"/>
          <w:color w:val="000000"/>
        </w:rPr>
        <w:t>ajánlattevők</w:t>
      </w:r>
      <w:proofErr w:type="gramEnd"/>
      <w:r w:rsidR="007F585C">
        <w:rPr>
          <w:rFonts w:ascii="Times" w:hAnsi="Times" w:cs="Times"/>
          <w:color w:val="000000"/>
        </w:rPr>
        <w:t xml:space="preserve"> vagy részvételre jelentkezők képviseletében eljárhat</w:t>
      </w:r>
      <w:r w:rsidR="007F585C">
        <w:rPr>
          <w:rFonts w:eastAsia="Batang"/>
        </w:rPr>
        <w:t>)</w:t>
      </w:r>
    </w:p>
    <w:p w:rsidR="00387F53" w:rsidRPr="00B27BB8" w:rsidRDefault="00387F53" w:rsidP="00474C39">
      <w:pPr>
        <w:pStyle w:val="Standard"/>
        <w:widowControl/>
        <w:numPr>
          <w:ilvl w:val="0"/>
          <w:numId w:val="22"/>
        </w:numPr>
        <w:tabs>
          <w:tab w:val="left" w:pos="567"/>
        </w:tabs>
        <w:autoSpaceDN/>
        <w:ind w:left="567" w:hanging="567"/>
        <w:jc w:val="both"/>
        <w:rPr>
          <w:rFonts w:eastAsia="Batang"/>
        </w:rPr>
      </w:pPr>
      <w:r w:rsidRPr="00B27BB8">
        <w:rPr>
          <w:rFonts w:eastAsia="Batang"/>
        </w:rPr>
        <w:t>annak a személynek a megnevezését, aki a közös ajánlattétel képviseletében nyilatkozatot tenni és aláírni jogosult,</w:t>
      </w:r>
    </w:p>
    <w:p w:rsidR="00387F53" w:rsidRPr="00B27BB8" w:rsidRDefault="00387F53" w:rsidP="00474C39">
      <w:pPr>
        <w:pStyle w:val="Standard"/>
        <w:widowControl/>
        <w:numPr>
          <w:ilvl w:val="0"/>
          <w:numId w:val="22"/>
        </w:numPr>
        <w:tabs>
          <w:tab w:val="left" w:pos="567"/>
        </w:tabs>
        <w:autoSpaceDN/>
        <w:ind w:left="1134" w:hanging="1134"/>
        <w:jc w:val="both"/>
        <w:rPr>
          <w:rFonts w:eastAsia="Batang"/>
        </w:rPr>
      </w:pPr>
      <w:r w:rsidRPr="00B27BB8">
        <w:rPr>
          <w:rFonts w:eastAsia="Batang"/>
        </w:rPr>
        <w:t>az ajánlattevők közötti együttműködés szabályait, a feladatmegosztást,</w:t>
      </w:r>
    </w:p>
    <w:p w:rsidR="00387F53" w:rsidRPr="00B27BB8" w:rsidRDefault="00387F53" w:rsidP="00474C39">
      <w:pPr>
        <w:pStyle w:val="Standard"/>
        <w:widowControl/>
        <w:numPr>
          <w:ilvl w:val="0"/>
          <w:numId w:val="22"/>
        </w:numPr>
        <w:tabs>
          <w:tab w:val="left" w:pos="567"/>
        </w:tabs>
        <w:autoSpaceDN/>
        <w:ind w:left="567" w:hanging="567"/>
        <w:jc w:val="both"/>
        <w:rPr>
          <w:rFonts w:eastAsia="Batang"/>
        </w:rPr>
      </w:pPr>
      <w:r w:rsidRPr="00B27BB8">
        <w:rPr>
          <w:rFonts w:eastAsia="Batang"/>
        </w:rPr>
        <w:t>nyilatkozatot arra vonatkozóan, hogy a közös ajánlattevők a szerződés teljesítéséért egyetemleges felelősséget vállalnak.</w:t>
      </w:r>
    </w:p>
    <w:p w:rsidR="00387F53" w:rsidRPr="00B27BB8" w:rsidRDefault="00387F53" w:rsidP="00474C39">
      <w:pPr>
        <w:pStyle w:val="Standard"/>
        <w:widowControl/>
        <w:numPr>
          <w:ilvl w:val="0"/>
          <w:numId w:val="22"/>
        </w:numPr>
        <w:tabs>
          <w:tab w:val="left" w:pos="567"/>
        </w:tabs>
        <w:suppressAutoHyphens w:val="0"/>
        <w:autoSpaceDN/>
        <w:ind w:left="567" w:hanging="567"/>
        <w:jc w:val="both"/>
        <w:rPr>
          <w:rFonts w:eastAsia="Batang"/>
        </w:rPr>
      </w:pPr>
      <w:r w:rsidRPr="00B27BB8">
        <w:rPr>
          <w:rFonts w:eastAsia="Batang"/>
        </w:rPr>
        <w:t>a közös ajánlattételt létrehozó szerződés az ajánlat benyújtásának napján érvényes és hatályos, és hatálya, teljesítése, alkalmazhatósága vagy végrehajthatósága nem függ felfüggesztő, hatályba léptető, illetve bontó feltételtől, valamint harmadik személy vagy hatóság jóváhagyásától,</w:t>
      </w:r>
    </w:p>
    <w:p w:rsidR="00FC78A7" w:rsidRPr="00B27BB8" w:rsidRDefault="00387F53" w:rsidP="007F585C">
      <w:pPr>
        <w:pStyle w:val="Standard"/>
        <w:numPr>
          <w:ilvl w:val="0"/>
          <w:numId w:val="22"/>
        </w:numPr>
        <w:tabs>
          <w:tab w:val="left" w:pos="567"/>
          <w:tab w:val="right" w:pos="8928"/>
        </w:tabs>
        <w:suppressAutoHyphens w:val="0"/>
        <w:autoSpaceDN/>
        <w:ind w:left="567" w:hanging="567"/>
        <w:jc w:val="both"/>
      </w:pPr>
      <w:r w:rsidRPr="00B27BB8">
        <w:rPr>
          <w:rFonts w:eastAsia="Batang"/>
        </w:rPr>
        <w:t>nyertesség esetén a közös ajánlattételt létrehozó szerződésnek érvényesnek kell lenni a szerződésből fakadó valamennyi kötelezettség szerződésszerű teljesítéséig</w:t>
      </w:r>
    </w:p>
    <w:p w:rsidR="00474C39" w:rsidRPr="00B27BB8" w:rsidRDefault="00474C39" w:rsidP="00474C39">
      <w:pPr>
        <w:pStyle w:val="Standard"/>
        <w:tabs>
          <w:tab w:val="left" w:pos="567"/>
          <w:tab w:val="right" w:pos="8928"/>
        </w:tabs>
        <w:suppressAutoHyphens w:val="0"/>
        <w:autoSpaceDN/>
        <w:jc w:val="both"/>
      </w:pPr>
    </w:p>
    <w:p w:rsidR="00387F53" w:rsidRPr="00B27BB8" w:rsidRDefault="00387F53" w:rsidP="00387F53">
      <w:pPr>
        <w:pStyle w:val="Cmsor3"/>
        <w:keepNext w:val="0"/>
        <w:widowControl w:val="0"/>
        <w:numPr>
          <w:ilvl w:val="0"/>
          <w:numId w:val="20"/>
        </w:numPr>
        <w:ind w:left="567" w:hanging="567"/>
        <w:jc w:val="both"/>
        <w:rPr>
          <w:szCs w:val="24"/>
          <w:lang w:val="hu-HU"/>
        </w:rPr>
      </w:pPr>
      <w:bookmarkStart w:id="18" w:name="_Toc228166869"/>
      <w:bookmarkStart w:id="19" w:name="_Toc426633233"/>
      <w:r w:rsidRPr="00B27BB8">
        <w:rPr>
          <w:szCs w:val="24"/>
          <w:lang w:val="hu-HU"/>
        </w:rPr>
        <w:t>Ajánlati ár</w:t>
      </w:r>
      <w:bookmarkEnd w:id="18"/>
      <w:bookmarkEnd w:id="19"/>
    </w:p>
    <w:p w:rsidR="00387F53" w:rsidRPr="00B27BB8" w:rsidRDefault="00387F53" w:rsidP="00387F53">
      <w:pPr>
        <w:widowControl w:val="0"/>
        <w:ind w:left="567"/>
        <w:jc w:val="both"/>
        <w:rPr>
          <w:sz w:val="24"/>
          <w:szCs w:val="24"/>
        </w:rPr>
      </w:pPr>
    </w:p>
    <w:p w:rsidR="00075F0F" w:rsidRPr="00B27BB8" w:rsidRDefault="00387F53" w:rsidP="00387F53">
      <w:pPr>
        <w:widowControl w:val="0"/>
        <w:ind w:left="567"/>
        <w:jc w:val="both"/>
        <w:rPr>
          <w:sz w:val="24"/>
          <w:szCs w:val="24"/>
        </w:rPr>
      </w:pPr>
      <w:r w:rsidRPr="00B27BB8">
        <w:rPr>
          <w:sz w:val="24"/>
          <w:szCs w:val="24"/>
        </w:rPr>
        <w:t>Az ajánlati árat nettó forintban kell megadni.</w:t>
      </w:r>
      <w:r w:rsidR="001529B6" w:rsidRPr="00B27BB8">
        <w:rPr>
          <w:sz w:val="24"/>
          <w:szCs w:val="24"/>
        </w:rPr>
        <w:t xml:space="preserve"> </w:t>
      </w:r>
    </w:p>
    <w:p w:rsidR="00387F53" w:rsidRPr="00B27BB8" w:rsidRDefault="001529B6" w:rsidP="00387F53">
      <w:pPr>
        <w:widowControl w:val="0"/>
        <w:ind w:left="567"/>
        <w:jc w:val="both"/>
        <w:rPr>
          <w:sz w:val="24"/>
          <w:szCs w:val="24"/>
        </w:rPr>
      </w:pPr>
      <w:r w:rsidRPr="00B27BB8">
        <w:rPr>
          <w:sz w:val="24"/>
          <w:szCs w:val="24"/>
        </w:rPr>
        <w:t xml:space="preserve">Az </w:t>
      </w:r>
      <w:proofErr w:type="spellStart"/>
      <w:r w:rsidRPr="00B27BB8">
        <w:rPr>
          <w:sz w:val="24"/>
          <w:szCs w:val="24"/>
        </w:rPr>
        <w:t>árazatlan</w:t>
      </w:r>
      <w:proofErr w:type="spellEnd"/>
      <w:r w:rsidRPr="00B27BB8">
        <w:rPr>
          <w:sz w:val="24"/>
          <w:szCs w:val="24"/>
        </w:rPr>
        <w:t xml:space="preserve"> költségv</w:t>
      </w:r>
      <w:r w:rsidR="00075F0F" w:rsidRPr="00B27BB8">
        <w:rPr>
          <w:sz w:val="24"/>
          <w:szCs w:val="24"/>
        </w:rPr>
        <w:t>etést ki</w:t>
      </w:r>
      <w:r w:rsidR="002F3C09">
        <w:rPr>
          <w:sz w:val="24"/>
          <w:szCs w:val="24"/>
        </w:rPr>
        <w:t xml:space="preserve"> kell </w:t>
      </w:r>
      <w:r w:rsidR="00075F0F" w:rsidRPr="00B27BB8">
        <w:rPr>
          <w:sz w:val="24"/>
          <w:szCs w:val="24"/>
        </w:rPr>
        <w:t>tölteni és a felolvasólapon a nettó összesen ajánlati árat kell feltüntetni.</w:t>
      </w:r>
    </w:p>
    <w:p w:rsidR="00387F53" w:rsidRPr="00B27BB8" w:rsidRDefault="00387F53" w:rsidP="00387F53">
      <w:pPr>
        <w:widowControl w:val="0"/>
        <w:ind w:left="567"/>
        <w:jc w:val="both"/>
        <w:rPr>
          <w:sz w:val="24"/>
          <w:szCs w:val="24"/>
        </w:rPr>
      </w:pPr>
    </w:p>
    <w:p w:rsidR="00387F53" w:rsidRPr="00B27BB8" w:rsidRDefault="00387F53" w:rsidP="00387F53">
      <w:pPr>
        <w:widowControl w:val="0"/>
        <w:ind w:left="567"/>
        <w:jc w:val="both"/>
        <w:rPr>
          <w:sz w:val="24"/>
          <w:szCs w:val="24"/>
        </w:rPr>
      </w:pPr>
      <w:r w:rsidRPr="00B27BB8">
        <w:rPr>
          <w:sz w:val="24"/>
          <w:szCs w:val="24"/>
        </w:rPr>
        <w:t xml:space="preserve">Az ajánlatban szereplő áraknak fix árnak kell lennie, vagyis az </w:t>
      </w:r>
      <w:r w:rsidRPr="00B27BB8">
        <w:rPr>
          <w:bCs/>
          <w:sz w:val="24"/>
          <w:szCs w:val="24"/>
        </w:rPr>
        <w:t>ajánlattevők</w:t>
      </w:r>
      <w:r w:rsidRPr="00B27BB8">
        <w:rPr>
          <w:sz w:val="24"/>
          <w:szCs w:val="24"/>
        </w:rPr>
        <w:t xml:space="preserve"> semmilyen formában és semmilyen hivatkozással sem tehetnek változó árat tartalmazó ajánlatot.</w:t>
      </w:r>
    </w:p>
    <w:p w:rsidR="00387F53" w:rsidRPr="00B27BB8" w:rsidRDefault="00387F53" w:rsidP="00387F53">
      <w:pPr>
        <w:widowControl w:val="0"/>
        <w:ind w:left="567"/>
        <w:jc w:val="both"/>
        <w:rPr>
          <w:sz w:val="24"/>
          <w:szCs w:val="24"/>
        </w:rPr>
      </w:pPr>
    </w:p>
    <w:p w:rsidR="00387F53" w:rsidRPr="00B27BB8" w:rsidRDefault="00387F53" w:rsidP="00387F53">
      <w:pPr>
        <w:widowControl w:val="0"/>
        <w:ind w:left="567"/>
        <w:jc w:val="both"/>
        <w:rPr>
          <w:sz w:val="24"/>
          <w:szCs w:val="24"/>
        </w:rPr>
      </w:pPr>
      <w:r w:rsidRPr="00B27BB8">
        <w:rPr>
          <w:sz w:val="24"/>
          <w:szCs w:val="24"/>
        </w:rPr>
        <w:t>Az ajánlati árnak tartalmaznia kell a teljesítés időtartama alatti árváltozásból eredő kockázatot és hasznot is.</w:t>
      </w:r>
    </w:p>
    <w:p w:rsidR="00387F53" w:rsidRPr="00B27BB8" w:rsidRDefault="00387F53" w:rsidP="00387F53">
      <w:pPr>
        <w:widowControl w:val="0"/>
        <w:ind w:left="567"/>
        <w:jc w:val="both"/>
        <w:rPr>
          <w:sz w:val="24"/>
          <w:szCs w:val="24"/>
        </w:rPr>
      </w:pPr>
    </w:p>
    <w:p w:rsidR="00387F53" w:rsidRPr="00B27BB8" w:rsidRDefault="00387F53" w:rsidP="00387F53">
      <w:pPr>
        <w:widowControl w:val="0"/>
        <w:ind w:left="567"/>
        <w:jc w:val="both"/>
        <w:rPr>
          <w:sz w:val="24"/>
          <w:szCs w:val="24"/>
        </w:rPr>
      </w:pPr>
      <w:r w:rsidRPr="00B27BB8">
        <w:rPr>
          <w:sz w:val="24"/>
          <w:szCs w:val="24"/>
        </w:rPr>
        <w:t xml:space="preserve">Az ajánlattevők csak magyar forintban (HUF) tehetnek ajánlatot és a szerződéskötés valutaneme is csak ez lehet. </w:t>
      </w:r>
    </w:p>
    <w:p w:rsidR="00387F53" w:rsidRPr="00B27BB8" w:rsidRDefault="00387F53" w:rsidP="00387F53">
      <w:pPr>
        <w:widowControl w:val="0"/>
        <w:ind w:left="567"/>
        <w:jc w:val="both"/>
        <w:rPr>
          <w:sz w:val="24"/>
          <w:szCs w:val="24"/>
        </w:rPr>
      </w:pPr>
    </w:p>
    <w:p w:rsidR="00387F53" w:rsidRPr="00B27BB8" w:rsidRDefault="00387F53" w:rsidP="00387F53">
      <w:pPr>
        <w:widowControl w:val="0"/>
        <w:ind w:left="567"/>
        <w:jc w:val="both"/>
        <w:rPr>
          <w:sz w:val="24"/>
          <w:szCs w:val="24"/>
        </w:rPr>
      </w:pPr>
      <w:r w:rsidRPr="00B27BB8">
        <w:rPr>
          <w:sz w:val="24"/>
          <w:szCs w:val="24"/>
        </w:rPr>
        <w:t>Az ajánlati árnak tartalmaznia kell mindazokat a költségeket, amelyek az ajánlat tárgyának eredményfelelős megvalósításához, az ajánlati feltételekben rögzített feltételek betartásához szükségesek, így többek között minden illetéket, díjat, bérletet, a hibák kijavításához szükséges költségeket is.</w:t>
      </w:r>
    </w:p>
    <w:p w:rsidR="00387F53" w:rsidRPr="00B27BB8" w:rsidRDefault="00387F53" w:rsidP="00387F53">
      <w:pPr>
        <w:widowControl w:val="0"/>
        <w:ind w:left="567"/>
        <w:jc w:val="both"/>
        <w:rPr>
          <w:sz w:val="24"/>
          <w:szCs w:val="24"/>
        </w:rPr>
      </w:pPr>
    </w:p>
    <w:p w:rsidR="00475B1A" w:rsidRDefault="00387F53" w:rsidP="00387F53">
      <w:pPr>
        <w:widowControl w:val="0"/>
        <w:ind w:left="567"/>
        <w:jc w:val="both"/>
        <w:rPr>
          <w:sz w:val="24"/>
          <w:szCs w:val="24"/>
        </w:rPr>
      </w:pPr>
      <w:r w:rsidRPr="00B27BB8">
        <w:rPr>
          <w:sz w:val="24"/>
          <w:szCs w:val="24"/>
        </w:rPr>
        <w:t>Az ajánlatok kidolgozásakor vegyék figyelembe, hogy az ajánlati árnak teljes körűnek kell lennie, vagyis magába</w:t>
      </w:r>
      <w:r w:rsidR="00D10AC7" w:rsidRPr="00B27BB8">
        <w:rPr>
          <w:sz w:val="24"/>
          <w:szCs w:val="24"/>
        </w:rPr>
        <w:t>n</w:t>
      </w:r>
      <w:r w:rsidRPr="00B27BB8">
        <w:rPr>
          <w:sz w:val="24"/>
          <w:szCs w:val="24"/>
        </w:rPr>
        <w:t xml:space="preserve"> kell foglalni minden ajánlattevői kifizetési igényt.</w:t>
      </w:r>
    </w:p>
    <w:p w:rsidR="00EA0C65" w:rsidRDefault="00EA0C65" w:rsidP="00387F53">
      <w:pPr>
        <w:widowControl w:val="0"/>
        <w:ind w:left="567"/>
        <w:jc w:val="both"/>
        <w:rPr>
          <w:sz w:val="24"/>
          <w:szCs w:val="24"/>
        </w:rPr>
      </w:pPr>
    </w:p>
    <w:p w:rsidR="00EA0C65" w:rsidRDefault="00EA0C65" w:rsidP="00387F53">
      <w:pPr>
        <w:widowControl w:val="0"/>
        <w:ind w:left="567"/>
        <w:jc w:val="both"/>
        <w:rPr>
          <w:sz w:val="24"/>
          <w:szCs w:val="24"/>
        </w:rPr>
      </w:pPr>
      <w:r>
        <w:rPr>
          <w:sz w:val="24"/>
          <w:szCs w:val="24"/>
        </w:rPr>
        <w:t>Ajánlatkérő tartalékkeretet nem alkalmaz.</w:t>
      </w:r>
    </w:p>
    <w:p w:rsidR="00387F53" w:rsidRPr="00B27BB8" w:rsidRDefault="00387F53" w:rsidP="00387F53">
      <w:pPr>
        <w:widowControl w:val="0"/>
        <w:jc w:val="both"/>
        <w:rPr>
          <w:sz w:val="24"/>
          <w:szCs w:val="24"/>
        </w:rPr>
      </w:pPr>
    </w:p>
    <w:p w:rsidR="00387F53" w:rsidRPr="00B27BB8" w:rsidRDefault="00387F53" w:rsidP="00387F53">
      <w:pPr>
        <w:pStyle w:val="Cmsor3"/>
        <w:keepNext w:val="0"/>
        <w:widowControl w:val="0"/>
        <w:numPr>
          <w:ilvl w:val="0"/>
          <w:numId w:val="20"/>
        </w:numPr>
        <w:ind w:left="567" w:hanging="567"/>
        <w:jc w:val="both"/>
        <w:rPr>
          <w:szCs w:val="24"/>
          <w:lang w:val="hu-HU"/>
        </w:rPr>
      </w:pPr>
      <w:bookmarkStart w:id="20" w:name="_Toc228166870"/>
      <w:bookmarkStart w:id="21" w:name="_Toc426633234"/>
      <w:r w:rsidRPr="00B27BB8">
        <w:rPr>
          <w:szCs w:val="24"/>
          <w:lang w:val="hu-HU"/>
        </w:rPr>
        <w:t>Formai követelmények</w:t>
      </w:r>
      <w:bookmarkEnd w:id="20"/>
      <w:bookmarkEnd w:id="21"/>
    </w:p>
    <w:p w:rsidR="00387F53" w:rsidRPr="00B27BB8" w:rsidRDefault="00387F53" w:rsidP="00387F53">
      <w:pPr>
        <w:widowControl w:val="0"/>
        <w:ind w:left="567"/>
        <w:jc w:val="both"/>
        <w:rPr>
          <w:sz w:val="24"/>
          <w:szCs w:val="24"/>
        </w:rPr>
      </w:pPr>
    </w:p>
    <w:p w:rsidR="00387F53" w:rsidRPr="00B27BB8" w:rsidRDefault="00475B1A" w:rsidP="00387F53">
      <w:pPr>
        <w:widowControl w:val="0"/>
        <w:ind w:left="567"/>
        <w:jc w:val="both"/>
        <w:rPr>
          <w:sz w:val="24"/>
          <w:szCs w:val="24"/>
        </w:rPr>
      </w:pPr>
      <w:r>
        <w:rPr>
          <w:sz w:val="24"/>
          <w:szCs w:val="24"/>
        </w:rPr>
        <w:t xml:space="preserve">Az ajánlatokat kizárólag az EKR rendszeren keresztül lehet benyújtani. </w:t>
      </w:r>
    </w:p>
    <w:p w:rsidR="00387F53" w:rsidRPr="00B27BB8" w:rsidRDefault="00387F53" w:rsidP="00387F53">
      <w:pPr>
        <w:widowControl w:val="0"/>
        <w:ind w:left="567"/>
        <w:jc w:val="both"/>
        <w:rPr>
          <w:sz w:val="24"/>
          <w:szCs w:val="24"/>
        </w:rPr>
      </w:pPr>
    </w:p>
    <w:p w:rsidR="00387F53" w:rsidRPr="00B27BB8" w:rsidRDefault="00387F53" w:rsidP="00387F53">
      <w:pPr>
        <w:pStyle w:val="Cmsor3"/>
        <w:keepNext w:val="0"/>
        <w:widowControl w:val="0"/>
        <w:numPr>
          <w:ilvl w:val="0"/>
          <w:numId w:val="20"/>
        </w:numPr>
        <w:ind w:left="567" w:hanging="567"/>
        <w:jc w:val="both"/>
        <w:rPr>
          <w:szCs w:val="24"/>
          <w:lang w:val="hu-HU"/>
        </w:rPr>
      </w:pPr>
      <w:bookmarkStart w:id="22" w:name="_Toc426633236"/>
      <w:r w:rsidRPr="00B27BB8">
        <w:rPr>
          <w:szCs w:val="24"/>
          <w:lang w:val="hu-HU"/>
        </w:rPr>
        <w:t xml:space="preserve">Az ajánlatok </w:t>
      </w:r>
      <w:bookmarkEnd w:id="22"/>
      <w:r w:rsidR="000556E3">
        <w:rPr>
          <w:szCs w:val="24"/>
          <w:lang w:val="hu-HU"/>
        </w:rPr>
        <w:t>értékelése</w:t>
      </w:r>
    </w:p>
    <w:p w:rsidR="00387F53" w:rsidRPr="00B27BB8" w:rsidRDefault="00387F53" w:rsidP="00387F53">
      <w:pPr>
        <w:widowControl w:val="0"/>
        <w:tabs>
          <w:tab w:val="left" w:pos="-720"/>
          <w:tab w:val="right" w:pos="8928"/>
        </w:tabs>
        <w:ind w:left="567"/>
        <w:jc w:val="both"/>
        <w:rPr>
          <w:sz w:val="24"/>
          <w:szCs w:val="24"/>
        </w:rPr>
      </w:pPr>
    </w:p>
    <w:p w:rsidR="00387F53" w:rsidRPr="00B27BB8" w:rsidRDefault="00387F53" w:rsidP="00387F53">
      <w:pPr>
        <w:widowControl w:val="0"/>
        <w:ind w:left="567"/>
        <w:jc w:val="both"/>
        <w:rPr>
          <w:sz w:val="24"/>
          <w:szCs w:val="24"/>
        </w:rPr>
      </w:pPr>
      <w:r w:rsidRPr="00B27BB8">
        <w:rPr>
          <w:sz w:val="24"/>
          <w:szCs w:val="24"/>
        </w:rPr>
        <w:t xml:space="preserve">Ajánlatkérő tárgyi közbeszerzési eljárás esetében a benyújtott ajánlatokat a Kbt. 76. § (2) bekezdés c) pontjában rögzítetteknek megfelelően a legjobb ár-érték arány </w:t>
      </w:r>
      <w:r w:rsidR="00FF5C65">
        <w:rPr>
          <w:sz w:val="24"/>
          <w:szCs w:val="24"/>
        </w:rPr>
        <w:t>szempontja</w:t>
      </w:r>
      <w:r w:rsidRPr="00B27BB8">
        <w:rPr>
          <w:sz w:val="24"/>
          <w:szCs w:val="24"/>
        </w:rPr>
        <w:t xml:space="preserve"> alapján értékeli</w:t>
      </w:r>
      <w:r w:rsidR="001529B6" w:rsidRPr="00B27BB8">
        <w:rPr>
          <w:sz w:val="24"/>
          <w:szCs w:val="24"/>
        </w:rPr>
        <w:t xml:space="preserve"> </w:t>
      </w:r>
      <w:r w:rsidRPr="00B27BB8">
        <w:rPr>
          <w:sz w:val="24"/>
          <w:szCs w:val="24"/>
        </w:rPr>
        <w:t>az alábbiak szerint:</w:t>
      </w:r>
    </w:p>
    <w:p w:rsidR="00387F53" w:rsidRPr="00B27BB8" w:rsidRDefault="00387F53" w:rsidP="00387F53">
      <w:pPr>
        <w:widowControl w:val="0"/>
        <w:ind w:left="567"/>
        <w:rPr>
          <w:sz w:val="24"/>
          <w:szCs w:val="24"/>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6"/>
        <w:gridCol w:w="4229"/>
      </w:tblGrid>
      <w:tr w:rsidR="00387F53" w:rsidRPr="00B27BB8" w:rsidTr="00E22671">
        <w:tc>
          <w:tcPr>
            <w:tcW w:w="4370" w:type="dxa"/>
            <w:shd w:val="clear" w:color="auto" w:fill="auto"/>
          </w:tcPr>
          <w:p w:rsidR="00387F53" w:rsidRPr="00B27BB8" w:rsidRDefault="00387F53" w:rsidP="00387F53">
            <w:pPr>
              <w:widowControl w:val="0"/>
              <w:jc w:val="center"/>
              <w:rPr>
                <w:b/>
                <w:sz w:val="24"/>
                <w:szCs w:val="24"/>
              </w:rPr>
            </w:pPr>
            <w:r w:rsidRPr="00B27BB8">
              <w:rPr>
                <w:b/>
                <w:sz w:val="24"/>
                <w:szCs w:val="24"/>
              </w:rPr>
              <w:t>Értékelési szempont</w:t>
            </w:r>
          </w:p>
        </w:tc>
        <w:tc>
          <w:tcPr>
            <w:tcW w:w="4351" w:type="dxa"/>
            <w:shd w:val="clear" w:color="auto" w:fill="auto"/>
          </w:tcPr>
          <w:p w:rsidR="00387F53" w:rsidRPr="00B27BB8" w:rsidRDefault="00387F53" w:rsidP="00387F53">
            <w:pPr>
              <w:widowControl w:val="0"/>
              <w:jc w:val="center"/>
              <w:rPr>
                <w:b/>
                <w:sz w:val="24"/>
                <w:szCs w:val="24"/>
              </w:rPr>
            </w:pPr>
            <w:r w:rsidRPr="00B27BB8">
              <w:rPr>
                <w:b/>
                <w:sz w:val="24"/>
                <w:szCs w:val="24"/>
              </w:rPr>
              <w:t>Súlyszám</w:t>
            </w:r>
          </w:p>
        </w:tc>
      </w:tr>
      <w:tr w:rsidR="00387F53" w:rsidRPr="00B27BB8" w:rsidTr="00E22671">
        <w:tc>
          <w:tcPr>
            <w:tcW w:w="4370" w:type="dxa"/>
            <w:shd w:val="clear" w:color="auto" w:fill="auto"/>
          </w:tcPr>
          <w:p w:rsidR="00387F53" w:rsidRPr="00B27BB8" w:rsidRDefault="007F585C" w:rsidP="00387F53">
            <w:pPr>
              <w:widowControl w:val="0"/>
              <w:rPr>
                <w:sz w:val="24"/>
                <w:szCs w:val="24"/>
              </w:rPr>
            </w:pPr>
            <w:r w:rsidRPr="007F585C">
              <w:rPr>
                <w:b/>
                <w:sz w:val="24"/>
                <w:szCs w:val="24"/>
              </w:rPr>
              <w:t>Összesen nettó ajánlati ár</w:t>
            </w:r>
          </w:p>
        </w:tc>
        <w:tc>
          <w:tcPr>
            <w:tcW w:w="4351" w:type="dxa"/>
            <w:shd w:val="clear" w:color="auto" w:fill="auto"/>
          </w:tcPr>
          <w:p w:rsidR="00387F53" w:rsidRPr="00B27BB8" w:rsidRDefault="00E22671" w:rsidP="00387F53">
            <w:pPr>
              <w:widowControl w:val="0"/>
              <w:jc w:val="center"/>
              <w:rPr>
                <w:sz w:val="24"/>
                <w:szCs w:val="24"/>
              </w:rPr>
            </w:pPr>
            <w:r w:rsidRPr="00B27BB8">
              <w:rPr>
                <w:sz w:val="24"/>
                <w:szCs w:val="24"/>
              </w:rPr>
              <w:t>7</w:t>
            </w:r>
            <w:r w:rsidR="00387F53" w:rsidRPr="00B27BB8">
              <w:rPr>
                <w:sz w:val="24"/>
                <w:szCs w:val="24"/>
              </w:rPr>
              <w:t>0</w:t>
            </w:r>
          </w:p>
        </w:tc>
      </w:tr>
      <w:tr w:rsidR="00387F53" w:rsidRPr="00B27BB8" w:rsidTr="00E22671">
        <w:tc>
          <w:tcPr>
            <w:tcW w:w="4370" w:type="dxa"/>
            <w:shd w:val="clear" w:color="auto" w:fill="auto"/>
          </w:tcPr>
          <w:p w:rsidR="00387F53" w:rsidRPr="00B27BB8" w:rsidRDefault="007F585C" w:rsidP="00387F53">
            <w:pPr>
              <w:widowControl w:val="0"/>
              <w:rPr>
                <w:sz w:val="24"/>
                <w:szCs w:val="24"/>
              </w:rPr>
            </w:pPr>
            <w:r w:rsidRPr="007F585C">
              <w:rPr>
                <w:b/>
                <w:sz w:val="24"/>
                <w:szCs w:val="24"/>
              </w:rPr>
              <w:t>Vállalt többletjótállás mértéke</w:t>
            </w:r>
          </w:p>
        </w:tc>
        <w:tc>
          <w:tcPr>
            <w:tcW w:w="4351" w:type="dxa"/>
            <w:shd w:val="clear" w:color="auto" w:fill="auto"/>
          </w:tcPr>
          <w:p w:rsidR="00387F53" w:rsidRPr="00B27BB8" w:rsidRDefault="006F1A96" w:rsidP="00387F53">
            <w:pPr>
              <w:widowControl w:val="0"/>
              <w:jc w:val="center"/>
              <w:rPr>
                <w:sz w:val="24"/>
                <w:szCs w:val="24"/>
              </w:rPr>
            </w:pPr>
            <w:r>
              <w:rPr>
                <w:sz w:val="24"/>
                <w:szCs w:val="24"/>
              </w:rPr>
              <w:t>9</w:t>
            </w:r>
          </w:p>
        </w:tc>
      </w:tr>
      <w:tr w:rsidR="00EA0C65" w:rsidRPr="00B27BB8" w:rsidTr="00E22671">
        <w:tc>
          <w:tcPr>
            <w:tcW w:w="4370" w:type="dxa"/>
            <w:shd w:val="clear" w:color="auto" w:fill="auto"/>
          </w:tcPr>
          <w:p w:rsidR="00EA0C65" w:rsidRPr="007F585C" w:rsidRDefault="006F1A96" w:rsidP="00387F53">
            <w:pPr>
              <w:widowControl w:val="0"/>
              <w:rPr>
                <w:b/>
                <w:sz w:val="24"/>
                <w:szCs w:val="24"/>
              </w:rPr>
            </w:pPr>
            <w:r w:rsidRPr="006F1A96">
              <w:rPr>
                <w:b/>
                <w:sz w:val="24"/>
                <w:szCs w:val="24"/>
              </w:rPr>
              <w:t>M.2.1. pont szerinti szakember többlet tapasztalata hónapban: (0-36 hó)</w:t>
            </w:r>
          </w:p>
        </w:tc>
        <w:tc>
          <w:tcPr>
            <w:tcW w:w="4351" w:type="dxa"/>
            <w:shd w:val="clear" w:color="auto" w:fill="auto"/>
          </w:tcPr>
          <w:p w:rsidR="00EA0C65" w:rsidRPr="00B27BB8" w:rsidRDefault="006F1A96" w:rsidP="00387F53">
            <w:pPr>
              <w:widowControl w:val="0"/>
              <w:jc w:val="center"/>
              <w:rPr>
                <w:sz w:val="24"/>
                <w:szCs w:val="24"/>
              </w:rPr>
            </w:pPr>
            <w:r>
              <w:rPr>
                <w:sz w:val="24"/>
                <w:szCs w:val="24"/>
              </w:rPr>
              <w:t>7</w:t>
            </w:r>
          </w:p>
        </w:tc>
      </w:tr>
      <w:tr w:rsidR="006F1A96" w:rsidRPr="00B27BB8" w:rsidTr="00E22671">
        <w:tc>
          <w:tcPr>
            <w:tcW w:w="4370" w:type="dxa"/>
            <w:shd w:val="clear" w:color="auto" w:fill="auto"/>
          </w:tcPr>
          <w:p w:rsidR="006F1A96" w:rsidRPr="00EA0C65" w:rsidRDefault="006F1A96" w:rsidP="00387F53">
            <w:pPr>
              <w:widowControl w:val="0"/>
              <w:rPr>
                <w:b/>
                <w:sz w:val="24"/>
                <w:szCs w:val="24"/>
              </w:rPr>
            </w:pPr>
            <w:r w:rsidRPr="006F1A96">
              <w:rPr>
                <w:b/>
                <w:sz w:val="24"/>
                <w:szCs w:val="24"/>
              </w:rPr>
              <w:t>M.2.2. pont szerinti szakember többlet tapasztalata hónapban: (0-36 hó)</w:t>
            </w:r>
          </w:p>
        </w:tc>
        <w:tc>
          <w:tcPr>
            <w:tcW w:w="4351" w:type="dxa"/>
            <w:shd w:val="clear" w:color="auto" w:fill="auto"/>
          </w:tcPr>
          <w:p w:rsidR="006F1A96" w:rsidRDefault="006F1A96" w:rsidP="00387F53">
            <w:pPr>
              <w:widowControl w:val="0"/>
              <w:jc w:val="center"/>
              <w:rPr>
                <w:sz w:val="24"/>
                <w:szCs w:val="24"/>
              </w:rPr>
            </w:pPr>
            <w:r>
              <w:rPr>
                <w:sz w:val="24"/>
                <w:szCs w:val="24"/>
              </w:rPr>
              <w:t>7</w:t>
            </w:r>
          </w:p>
        </w:tc>
      </w:tr>
      <w:tr w:rsidR="006F1A96" w:rsidRPr="00B27BB8" w:rsidTr="00E22671">
        <w:tc>
          <w:tcPr>
            <w:tcW w:w="4370" w:type="dxa"/>
            <w:shd w:val="clear" w:color="auto" w:fill="auto"/>
          </w:tcPr>
          <w:p w:rsidR="006F1A96" w:rsidRPr="00EA0C65" w:rsidRDefault="006F1A96" w:rsidP="00387F53">
            <w:pPr>
              <w:widowControl w:val="0"/>
              <w:rPr>
                <w:b/>
                <w:sz w:val="24"/>
                <w:szCs w:val="24"/>
              </w:rPr>
            </w:pPr>
            <w:r w:rsidRPr="006F1A96">
              <w:rPr>
                <w:b/>
                <w:sz w:val="24"/>
                <w:szCs w:val="24"/>
              </w:rPr>
              <w:t>M.2.</w:t>
            </w:r>
            <w:r>
              <w:rPr>
                <w:b/>
                <w:sz w:val="24"/>
                <w:szCs w:val="24"/>
              </w:rPr>
              <w:t>3</w:t>
            </w:r>
            <w:r w:rsidRPr="006F1A96">
              <w:rPr>
                <w:b/>
                <w:sz w:val="24"/>
                <w:szCs w:val="24"/>
              </w:rPr>
              <w:t>. pont szerinti szakember többlet tapasztalata hónapban:</w:t>
            </w:r>
          </w:p>
        </w:tc>
        <w:tc>
          <w:tcPr>
            <w:tcW w:w="4351" w:type="dxa"/>
            <w:shd w:val="clear" w:color="auto" w:fill="auto"/>
          </w:tcPr>
          <w:p w:rsidR="006F1A96" w:rsidRDefault="006F1A96" w:rsidP="00387F53">
            <w:pPr>
              <w:widowControl w:val="0"/>
              <w:jc w:val="center"/>
              <w:rPr>
                <w:sz w:val="24"/>
                <w:szCs w:val="24"/>
              </w:rPr>
            </w:pPr>
            <w:r>
              <w:rPr>
                <w:sz w:val="24"/>
                <w:szCs w:val="24"/>
              </w:rPr>
              <w:t>7</w:t>
            </w:r>
          </w:p>
        </w:tc>
      </w:tr>
    </w:tbl>
    <w:p w:rsidR="00387F53" w:rsidRDefault="00387F53" w:rsidP="00387F53">
      <w:pPr>
        <w:widowControl w:val="0"/>
        <w:rPr>
          <w:sz w:val="24"/>
          <w:szCs w:val="24"/>
        </w:rPr>
      </w:pPr>
    </w:p>
    <w:p w:rsidR="00387F53" w:rsidRPr="00B27BB8" w:rsidRDefault="00387F53" w:rsidP="00387F53">
      <w:pPr>
        <w:pStyle w:val="Szvegtrzs"/>
        <w:rPr>
          <w:szCs w:val="24"/>
        </w:rPr>
      </w:pPr>
      <w:r w:rsidRPr="00B27BB8">
        <w:rPr>
          <w:szCs w:val="24"/>
        </w:rPr>
        <w:t xml:space="preserve">Az ajánlatok részszempontok szerinti tartalmi elemeinek értékelése során adható pontszám alsó és felső határa valamennyi részszempont esetében </w:t>
      </w:r>
      <w:r w:rsidR="00400A32">
        <w:rPr>
          <w:szCs w:val="24"/>
          <w:lang w:val="hu-HU"/>
        </w:rPr>
        <w:t>0</w:t>
      </w:r>
      <w:r w:rsidR="00400A32">
        <w:rPr>
          <w:szCs w:val="24"/>
        </w:rPr>
        <w:t>-</w:t>
      </w:r>
      <w:proofErr w:type="spellStart"/>
      <w:r w:rsidR="00400A32">
        <w:rPr>
          <w:szCs w:val="24"/>
        </w:rPr>
        <w:t>tó</w:t>
      </w:r>
      <w:r w:rsidRPr="00B27BB8">
        <w:rPr>
          <w:szCs w:val="24"/>
        </w:rPr>
        <w:t>l</w:t>
      </w:r>
      <w:proofErr w:type="spellEnd"/>
      <w:r w:rsidRPr="00B27BB8">
        <w:rPr>
          <w:szCs w:val="24"/>
        </w:rPr>
        <w:t xml:space="preserve"> 10-ig</w:t>
      </w:r>
      <w:r w:rsidR="00474C39" w:rsidRPr="00B27BB8">
        <w:rPr>
          <w:szCs w:val="24"/>
          <w:lang w:val="hu-HU"/>
        </w:rPr>
        <w:t xml:space="preserve"> terjed</w:t>
      </w:r>
      <w:r w:rsidRPr="00B27BB8">
        <w:rPr>
          <w:szCs w:val="24"/>
        </w:rPr>
        <w:t>.</w:t>
      </w:r>
    </w:p>
    <w:p w:rsidR="00387F53" w:rsidRPr="00B27BB8" w:rsidRDefault="00387F53" w:rsidP="00387F53">
      <w:pPr>
        <w:widowControl w:val="0"/>
        <w:rPr>
          <w:sz w:val="24"/>
          <w:szCs w:val="24"/>
        </w:rPr>
      </w:pPr>
    </w:p>
    <w:p w:rsidR="00387F53" w:rsidRPr="00B27BB8" w:rsidRDefault="00387F53" w:rsidP="00387F53">
      <w:pPr>
        <w:autoSpaceDE w:val="0"/>
        <w:autoSpaceDN w:val="0"/>
        <w:adjustRightInd w:val="0"/>
        <w:rPr>
          <w:b/>
          <w:sz w:val="24"/>
          <w:szCs w:val="24"/>
        </w:rPr>
      </w:pPr>
      <w:r w:rsidRPr="00B27BB8">
        <w:rPr>
          <w:b/>
          <w:sz w:val="24"/>
          <w:szCs w:val="24"/>
        </w:rPr>
        <w:t>Részszempont - súlyszám</w:t>
      </w:r>
    </w:p>
    <w:p w:rsidR="00387F53" w:rsidRPr="00B27BB8" w:rsidRDefault="007F585C" w:rsidP="00387F53">
      <w:pPr>
        <w:autoSpaceDE w:val="0"/>
        <w:autoSpaceDN w:val="0"/>
        <w:adjustRightInd w:val="0"/>
        <w:rPr>
          <w:b/>
          <w:sz w:val="24"/>
          <w:szCs w:val="24"/>
        </w:rPr>
      </w:pPr>
      <w:r w:rsidRPr="007F585C">
        <w:rPr>
          <w:b/>
          <w:sz w:val="24"/>
          <w:szCs w:val="24"/>
        </w:rPr>
        <w:t>Összesen nettó ajánlati ár</w:t>
      </w:r>
      <w:r w:rsidR="00387F53" w:rsidRPr="00B27BB8">
        <w:rPr>
          <w:b/>
          <w:sz w:val="24"/>
          <w:szCs w:val="24"/>
        </w:rPr>
        <w:t xml:space="preserve"> - </w:t>
      </w:r>
      <w:r w:rsidR="00660ADA" w:rsidRPr="00B27BB8">
        <w:rPr>
          <w:b/>
          <w:sz w:val="24"/>
          <w:szCs w:val="24"/>
        </w:rPr>
        <w:t>7</w:t>
      </w:r>
      <w:r w:rsidR="00387F53" w:rsidRPr="00B27BB8">
        <w:rPr>
          <w:b/>
          <w:sz w:val="24"/>
          <w:szCs w:val="24"/>
        </w:rPr>
        <w:t>0</w:t>
      </w:r>
    </w:p>
    <w:p w:rsidR="00387F53" w:rsidRPr="00B27BB8" w:rsidRDefault="00387F53" w:rsidP="00387F53">
      <w:pPr>
        <w:autoSpaceDE w:val="0"/>
        <w:autoSpaceDN w:val="0"/>
        <w:adjustRightInd w:val="0"/>
        <w:rPr>
          <w:b/>
          <w:sz w:val="24"/>
          <w:szCs w:val="24"/>
        </w:rPr>
      </w:pPr>
    </w:p>
    <w:p w:rsidR="00387F53" w:rsidRPr="00B27BB8" w:rsidRDefault="00387F53" w:rsidP="00387F53">
      <w:pPr>
        <w:jc w:val="both"/>
        <w:rPr>
          <w:bCs/>
          <w:sz w:val="24"/>
          <w:szCs w:val="24"/>
        </w:rPr>
      </w:pPr>
      <w:r w:rsidRPr="00B27BB8">
        <w:rPr>
          <w:bCs/>
          <w:sz w:val="24"/>
          <w:szCs w:val="24"/>
        </w:rPr>
        <w:t xml:space="preserve">Az </w:t>
      </w:r>
      <w:r w:rsidR="00822D23" w:rsidRPr="00B27BB8">
        <w:rPr>
          <w:b/>
          <w:sz w:val="24"/>
          <w:szCs w:val="24"/>
        </w:rPr>
        <w:t xml:space="preserve">Egyösszegű </w:t>
      </w:r>
      <w:r w:rsidR="00822D23" w:rsidRPr="00822D23">
        <w:rPr>
          <w:b/>
          <w:sz w:val="24"/>
          <w:szCs w:val="24"/>
        </w:rPr>
        <w:t xml:space="preserve">nettó </w:t>
      </w:r>
      <w:r w:rsidR="00822D23" w:rsidRPr="00B27BB8">
        <w:rPr>
          <w:b/>
          <w:sz w:val="24"/>
          <w:szCs w:val="24"/>
        </w:rPr>
        <w:t>ajánlati ár</w:t>
      </w:r>
      <w:r w:rsidRPr="00B27BB8">
        <w:rPr>
          <w:bCs/>
          <w:sz w:val="24"/>
          <w:szCs w:val="24"/>
        </w:rPr>
        <w:t xml:space="preserve"> részszempont esetén ajánlatkérő </w:t>
      </w:r>
      <w:r w:rsidR="00822D23" w:rsidRPr="00822D23">
        <w:rPr>
          <w:bCs/>
          <w:sz w:val="24"/>
          <w:szCs w:val="24"/>
        </w:rPr>
        <w:t xml:space="preserve">a Közbeszerzési Hatóságnak a nyertes ajánlattevő kiválasztására szolgáló értékelési szempontrendszer alkalmazásáról szóló, a </w:t>
      </w:r>
      <w:r w:rsidR="003662BB" w:rsidRPr="003662BB">
        <w:rPr>
          <w:bCs/>
          <w:sz w:val="24"/>
          <w:szCs w:val="24"/>
        </w:rPr>
        <w:t xml:space="preserve">Közbeszerzési Értesítő 2019. évi 106. számában, 2019. június 04. napján </w:t>
      </w:r>
      <w:r w:rsidR="00B97DF3">
        <w:rPr>
          <w:bCs/>
          <w:sz w:val="24"/>
          <w:szCs w:val="24"/>
        </w:rPr>
        <w:t>megjelent útmutatója</w:t>
      </w:r>
      <w:r w:rsidR="00822D23" w:rsidRPr="00822D23">
        <w:rPr>
          <w:bCs/>
          <w:sz w:val="24"/>
          <w:szCs w:val="24"/>
        </w:rPr>
        <w:t xml:space="preserve"> 1. sz. melléklet A 1. </w:t>
      </w:r>
      <w:proofErr w:type="spellStart"/>
      <w:r w:rsidR="003662BB">
        <w:rPr>
          <w:bCs/>
          <w:sz w:val="24"/>
          <w:szCs w:val="24"/>
        </w:rPr>
        <w:t>a</w:t>
      </w:r>
      <w:r w:rsidR="00822D23" w:rsidRPr="00822D23">
        <w:rPr>
          <w:bCs/>
          <w:sz w:val="24"/>
          <w:szCs w:val="24"/>
        </w:rPr>
        <w:t>a</w:t>
      </w:r>
      <w:proofErr w:type="spellEnd"/>
      <w:r w:rsidR="00822D23" w:rsidRPr="00822D23">
        <w:rPr>
          <w:bCs/>
          <w:sz w:val="24"/>
          <w:szCs w:val="24"/>
        </w:rPr>
        <w:t xml:space="preserve">) pontja szerinti </w:t>
      </w:r>
      <w:r w:rsidRPr="00B27BB8">
        <w:rPr>
          <w:bCs/>
          <w:sz w:val="24"/>
          <w:szCs w:val="24"/>
        </w:rPr>
        <w:t>fordított arányosítás módszerét alkalmazza: a legalacsonyabb érték a legkedvezőbb, az ajánlatkérő a legkedvezőbb tartalmi elemre a maximális 10 pontot (felső ponthatár) adja, a többi ajánlat tartalmi elemére pedig a legkedvezőbb tartalmi elemhez viszonyítva fordítottan arányosan számolja ki a pontszámokat. Az ajánlatot nettó összegben kell megadni és Ft-ban</w:t>
      </w:r>
      <w:r w:rsidR="007F585C">
        <w:rPr>
          <w:bCs/>
          <w:sz w:val="24"/>
          <w:szCs w:val="24"/>
        </w:rPr>
        <w:t xml:space="preserve"> (egész számmal megadva)</w:t>
      </w:r>
      <w:r w:rsidRPr="00B27BB8">
        <w:rPr>
          <w:bCs/>
          <w:sz w:val="24"/>
          <w:szCs w:val="24"/>
        </w:rPr>
        <w:t>. A pontozás két tizedesjegy pontossággal történik.</w:t>
      </w:r>
    </w:p>
    <w:p w:rsidR="00387F53" w:rsidRPr="00B27BB8" w:rsidRDefault="00387F53" w:rsidP="00387F53">
      <w:pPr>
        <w:jc w:val="both"/>
        <w:rPr>
          <w:bCs/>
          <w:sz w:val="24"/>
          <w:szCs w:val="24"/>
        </w:rPr>
      </w:pPr>
    </w:p>
    <w:p w:rsidR="00387F53" w:rsidRPr="00B27BB8" w:rsidRDefault="00387F53" w:rsidP="00387F53">
      <w:pPr>
        <w:jc w:val="both"/>
        <w:rPr>
          <w:bCs/>
          <w:sz w:val="24"/>
          <w:szCs w:val="24"/>
        </w:rPr>
      </w:pPr>
      <w:r w:rsidRPr="00B27BB8">
        <w:rPr>
          <w:bCs/>
          <w:sz w:val="24"/>
          <w:szCs w:val="24"/>
        </w:rPr>
        <w:t>A pontozás képlete:</w:t>
      </w:r>
    </w:p>
    <w:p w:rsidR="00387F53" w:rsidRPr="00B27BB8" w:rsidRDefault="00387F53" w:rsidP="00387F53">
      <w:pPr>
        <w:pStyle w:val="Szvegtrzs"/>
        <w:ind w:left="540"/>
        <w:rPr>
          <w:szCs w:val="24"/>
        </w:rPr>
      </w:pPr>
      <w:r w:rsidRPr="00B27BB8">
        <w:rPr>
          <w:szCs w:val="24"/>
        </w:rPr>
        <w:tab/>
      </w:r>
      <w:r w:rsidRPr="00B27BB8">
        <w:rPr>
          <w:szCs w:val="24"/>
        </w:rPr>
        <w:tab/>
      </w:r>
      <w:r w:rsidRPr="00B27BB8">
        <w:rPr>
          <w:szCs w:val="24"/>
        </w:rPr>
        <w:tab/>
      </w:r>
      <w:r w:rsidRPr="00B27BB8">
        <w:rPr>
          <w:szCs w:val="24"/>
        </w:rPr>
        <w:tab/>
      </w:r>
      <w:r w:rsidR="00223300">
        <w:rPr>
          <w:noProof/>
          <w:szCs w:val="24"/>
        </w:rPr>
        <w:drawing>
          <wp:inline distT="0" distB="0" distL="0" distR="0">
            <wp:extent cx="1866900" cy="464820"/>
            <wp:effectExtent l="0" t="0" r="0" b="0"/>
            <wp:docPr id="1"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6900" cy="464820"/>
                    </a:xfrm>
                    <a:prstGeom prst="rect">
                      <a:avLst/>
                    </a:prstGeom>
                    <a:noFill/>
                    <a:ln>
                      <a:noFill/>
                    </a:ln>
                  </pic:spPr>
                </pic:pic>
              </a:graphicData>
            </a:graphic>
          </wp:inline>
        </w:drawing>
      </w:r>
    </w:p>
    <w:p w:rsidR="00387F53" w:rsidRPr="00B27BB8" w:rsidRDefault="00387F53" w:rsidP="00387F53">
      <w:pPr>
        <w:pStyle w:val="Szvegtrzs"/>
        <w:ind w:left="540"/>
        <w:rPr>
          <w:szCs w:val="24"/>
        </w:rPr>
      </w:pPr>
    </w:p>
    <w:p w:rsidR="00387F53" w:rsidRPr="00B27BB8" w:rsidRDefault="00387F53" w:rsidP="00387F53">
      <w:pPr>
        <w:pStyle w:val="Szvegtrzs"/>
        <w:ind w:left="540"/>
        <w:rPr>
          <w:szCs w:val="24"/>
        </w:rPr>
      </w:pPr>
      <w:r w:rsidRPr="00B27BB8">
        <w:rPr>
          <w:szCs w:val="24"/>
        </w:rPr>
        <w:t xml:space="preserve">ahol </w:t>
      </w:r>
      <w:r w:rsidRPr="00B27BB8">
        <w:rPr>
          <w:szCs w:val="24"/>
        </w:rPr>
        <w:tab/>
      </w:r>
    </w:p>
    <w:p w:rsidR="00387F53" w:rsidRPr="00B27BB8" w:rsidRDefault="00387F53" w:rsidP="00387F53">
      <w:pPr>
        <w:pStyle w:val="Szvegtrzs"/>
        <w:ind w:left="540"/>
        <w:rPr>
          <w:szCs w:val="24"/>
        </w:rPr>
      </w:pPr>
      <w:r w:rsidRPr="00B27BB8">
        <w:rPr>
          <w:szCs w:val="24"/>
        </w:rPr>
        <w:t xml:space="preserve">P: </w:t>
      </w:r>
      <w:r w:rsidRPr="00B27BB8">
        <w:rPr>
          <w:szCs w:val="24"/>
        </w:rPr>
        <w:tab/>
      </w:r>
      <w:r w:rsidRPr="00B27BB8">
        <w:rPr>
          <w:szCs w:val="24"/>
        </w:rPr>
        <w:tab/>
        <w:t>a vizsgált ajánlati elem adott szempontra vonatkozó pontszáma</w:t>
      </w:r>
    </w:p>
    <w:p w:rsidR="00387F53" w:rsidRPr="00B27BB8" w:rsidRDefault="00387F53" w:rsidP="00387F53">
      <w:pPr>
        <w:pStyle w:val="Szvegtrzs"/>
        <w:ind w:left="540"/>
        <w:rPr>
          <w:szCs w:val="24"/>
        </w:rPr>
      </w:pPr>
      <w:proofErr w:type="spellStart"/>
      <w:r w:rsidRPr="00B27BB8">
        <w:rPr>
          <w:szCs w:val="24"/>
        </w:rPr>
        <w:t>P</w:t>
      </w:r>
      <w:r w:rsidRPr="00B27BB8">
        <w:rPr>
          <w:szCs w:val="24"/>
          <w:vertAlign w:val="subscript"/>
        </w:rPr>
        <w:t>max</w:t>
      </w:r>
      <w:proofErr w:type="spellEnd"/>
      <w:r w:rsidRPr="00B27BB8">
        <w:rPr>
          <w:szCs w:val="24"/>
        </w:rPr>
        <w:t>:</w:t>
      </w:r>
      <w:r w:rsidRPr="00B27BB8">
        <w:rPr>
          <w:szCs w:val="24"/>
        </w:rPr>
        <w:tab/>
      </w:r>
      <w:r w:rsidRPr="00B27BB8">
        <w:rPr>
          <w:szCs w:val="24"/>
        </w:rPr>
        <w:tab/>
        <w:t>a pontskála felső határa</w:t>
      </w:r>
    </w:p>
    <w:p w:rsidR="00387F53" w:rsidRPr="00B27BB8" w:rsidRDefault="00387F53" w:rsidP="00387F53">
      <w:pPr>
        <w:pStyle w:val="Szvegtrzs"/>
        <w:ind w:left="540"/>
        <w:rPr>
          <w:szCs w:val="24"/>
        </w:rPr>
      </w:pPr>
      <w:proofErr w:type="spellStart"/>
      <w:r w:rsidRPr="00B27BB8">
        <w:rPr>
          <w:szCs w:val="24"/>
        </w:rPr>
        <w:t>P</w:t>
      </w:r>
      <w:r w:rsidRPr="00B27BB8">
        <w:rPr>
          <w:szCs w:val="24"/>
          <w:vertAlign w:val="subscript"/>
        </w:rPr>
        <w:t>min</w:t>
      </w:r>
      <w:proofErr w:type="spellEnd"/>
      <w:r w:rsidRPr="00B27BB8">
        <w:rPr>
          <w:szCs w:val="24"/>
        </w:rPr>
        <w:t>:</w:t>
      </w:r>
      <w:r w:rsidRPr="00B27BB8">
        <w:rPr>
          <w:szCs w:val="24"/>
        </w:rPr>
        <w:tab/>
      </w:r>
      <w:r w:rsidRPr="00B27BB8">
        <w:rPr>
          <w:szCs w:val="24"/>
        </w:rPr>
        <w:tab/>
        <w:t>a pontskála alsó határa</w:t>
      </w:r>
    </w:p>
    <w:p w:rsidR="00387F53" w:rsidRPr="00B27BB8" w:rsidRDefault="00387F53" w:rsidP="00387F53">
      <w:pPr>
        <w:pStyle w:val="Szvegtrzs"/>
        <w:ind w:left="540"/>
        <w:rPr>
          <w:szCs w:val="24"/>
        </w:rPr>
      </w:pPr>
      <w:proofErr w:type="spellStart"/>
      <w:r w:rsidRPr="00B27BB8">
        <w:rPr>
          <w:szCs w:val="24"/>
        </w:rPr>
        <w:t>A</w:t>
      </w:r>
      <w:r w:rsidRPr="00B27BB8">
        <w:rPr>
          <w:szCs w:val="24"/>
          <w:vertAlign w:val="subscript"/>
        </w:rPr>
        <w:t>legjobb</w:t>
      </w:r>
      <w:proofErr w:type="spellEnd"/>
      <w:r w:rsidRPr="00B27BB8">
        <w:rPr>
          <w:szCs w:val="24"/>
        </w:rPr>
        <w:t>:</w:t>
      </w:r>
      <w:r w:rsidRPr="00B27BB8">
        <w:rPr>
          <w:szCs w:val="24"/>
        </w:rPr>
        <w:tab/>
      </w:r>
      <w:r w:rsidRPr="00B27BB8">
        <w:rPr>
          <w:szCs w:val="24"/>
        </w:rPr>
        <w:tab/>
        <w:t>a legelőnyösebb ajánlat tartalmi eleme</w:t>
      </w:r>
    </w:p>
    <w:p w:rsidR="00387F53" w:rsidRPr="00B27BB8" w:rsidRDefault="00387F53" w:rsidP="00387F53">
      <w:pPr>
        <w:pStyle w:val="Szvegtrzs"/>
        <w:ind w:left="540"/>
        <w:rPr>
          <w:szCs w:val="24"/>
        </w:rPr>
      </w:pPr>
      <w:proofErr w:type="spellStart"/>
      <w:r w:rsidRPr="00B27BB8">
        <w:rPr>
          <w:szCs w:val="24"/>
        </w:rPr>
        <w:t>A</w:t>
      </w:r>
      <w:r w:rsidRPr="00B27BB8">
        <w:rPr>
          <w:szCs w:val="24"/>
          <w:vertAlign w:val="subscript"/>
        </w:rPr>
        <w:t>vizsgált</w:t>
      </w:r>
      <w:proofErr w:type="spellEnd"/>
      <w:r w:rsidRPr="00B27BB8">
        <w:rPr>
          <w:szCs w:val="24"/>
        </w:rPr>
        <w:t>:</w:t>
      </w:r>
      <w:r w:rsidRPr="00B27BB8">
        <w:rPr>
          <w:szCs w:val="24"/>
        </w:rPr>
        <w:tab/>
      </w:r>
      <w:r w:rsidRPr="00B27BB8">
        <w:rPr>
          <w:szCs w:val="24"/>
        </w:rPr>
        <w:tab/>
        <w:t>a vizsgált ajánlat tartalmi eleme</w:t>
      </w:r>
    </w:p>
    <w:p w:rsidR="00387F53" w:rsidRPr="00B27BB8" w:rsidRDefault="00387F53" w:rsidP="00387F53">
      <w:pPr>
        <w:autoSpaceDE w:val="0"/>
        <w:autoSpaceDN w:val="0"/>
        <w:adjustRightInd w:val="0"/>
        <w:rPr>
          <w:b/>
          <w:sz w:val="24"/>
          <w:szCs w:val="24"/>
        </w:rPr>
      </w:pPr>
    </w:p>
    <w:p w:rsidR="00B12AC3" w:rsidRPr="00B27BB8" w:rsidRDefault="00B12AC3" w:rsidP="00387F53">
      <w:pPr>
        <w:autoSpaceDE w:val="0"/>
        <w:autoSpaceDN w:val="0"/>
        <w:adjustRightInd w:val="0"/>
        <w:rPr>
          <w:b/>
          <w:sz w:val="24"/>
          <w:szCs w:val="24"/>
        </w:rPr>
      </w:pPr>
    </w:p>
    <w:p w:rsidR="00F87F01" w:rsidRPr="00B27BB8" w:rsidRDefault="00F87F01" w:rsidP="00F87F01">
      <w:pPr>
        <w:autoSpaceDE w:val="0"/>
        <w:autoSpaceDN w:val="0"/>
        <w:adjustRightInd w:val="0"/>
        <w:rPr>
          <w:b/>
          <w:sz w:val="24"/>
          <w:szCs w:val="24"/>
        </w:rPr>
      </w:pPr>
      <w:r w:rsidRPr="00B27BB8">
        <w:rPr>
          <w:b/>
          <w:sz w:val="24"/>
          <w:szCs w:val="24"/>
        </w:rPr>
        <w:t>Részszempont</w:t>
      </w:r>
      <w:r w:rsidR="006F1A96">
        <w:rPr>
          <w:b/>
          <w:sz w:val="24"/>
          <w:szCs w:val="24"/>
        </w:rPr>
        <w:t>ok</w:t>
      </w:r>
      <w:r w:rsidRPr="00B27BB8">
        <w:rPr>
          <w:b/>
          <w:sz w:val="24"/>
          <w:szCs w:val="24"/>
        </w:rPr>
        <w:t xml:space="preserve"> - súlyszám</w:t>
      </w:r>
      <w:r w:rsidR="006F1A96">
        <w:rPr>
          <w:b/>
          <w:sz w:val="24"/>
          <w:szCs w:val="24"/>
        </w:rPr>
        <w:t>ok</w:t>
      </w:r>
    </w:p>
    <w:p w:rsidR="006F1A96" w:rsidRPr="006F1A96" w:rsidRDefault="006F1A96" w:rsidP="006F1A96">
      <w:pPr>
        <w:autoSpaceDE w:val="0"/>
        <w:autoSpaceDN w:val="0"/>
        <w:adjustRightInd w:val="0"/>
        <w:jc w:val="both"/>
        <w:rPr>
          <w:b/>
          <w:sz w:val="24"/>
          <w:szCs w:val="24"/>
        </w:rPr>
      </w:pPr>
      <w:r w:rsidRPr="006F1A96">
        <w:rPr>
          <w:b/>
          <w:sz w:val="24"/>
          <w:szCs w:val="24"/>
        </w:rPr>
        <w:t>M.2.1. pont szerinti szakember többlet tapasztalata hónapban: (0-36 hó) / 7</w:t>
      </w:r>
    </w:p>
    <w:p w:rsidR="006F1A96" w:rsidRPr="006F1A96" w:rsidRDefault="006F1A96" w:rsidP="006F1A96">
      <w:pPr>
        <w:autoSpaceDE w:val="0"/>
        <w:autoSpaceDN w:val="0"/>
        <w:adjustRightInd w:val="0"/>
        <w:jc w:val="both"/>
        <w:rPr>
          <w:b/>
          <w:sz w:val="24"/>
          <w:szCs w:val="24"/>
        </w:rPr>
      </w:pPr>
      <w:r w:rsidRPr="006F1A96">
        <w:rPr>
          <w:b/>
          <w:sz w:val="24"/>
          <w:szCs w:val="24"/>
        </w:rPr>
        <w:t>M.2.2. pont szerinti szakember többlet tapasztalata hónapban: (0-36 hó) / 7</w:t>
      </w:r>
    </w:p>
    <w:p w:rsidR="00B12AC3" w:rsidRDefault="006F1A96" w:rsidP="006F1A96">
      <w:pPr>
        <w:autoSpaceDE w:val="0"/>
        <w:autoSpaceDN w:val="0"/>
        <w:adjustRightInd w:val="0"/>
        <w:jc w:val="both"/>
        <w:rPr>
          <w:b/>
          <w:sz w:val="24"/>
          <w:szCs w:val="24"/>
        </w:rPr>
      </w:pPr>
      <w:r w:rsidRPr="006F1A96">
        <w:rPr>
          <w:b/>
          <w:sz w:val="24"/>
          <w:szCs w:val="24"/>
        </w:rPr>
        <w:t>M.2.3. pont szerinti szakember többlet tapasztalata hónapban: (0-36 hó) / 7</w:t>
      </w:r>
    </w:p>
    <w:p w:rsidR="006F1A96" w:rsidRPr="00B27BB8" w:rsidRDefault="006F1A96" w:rsidP="006F1A96">
      <w:pPr>
        <w:autoSpaceDE w:val="0"/>
        <w:autoSpaceDN w:val="0"/>
        <w:adjustRightInd w:val="0"/>
        <w:jc w:val="both"/>
        <w:rPr>
          <w:sz w:val="24"/>
          <w:szCs w:val="24"/>
        </w:rPr>
      </w:pPr>
    </w:p>
    <w:p w:rsidR="00F87F01" w:rsidRDefault="007F585C" w:rsidP="007F585C">
      <w:pPr>
        <w:autoSpaceDE w:val="0"/>
        <w:autoSpaceDN w:val="0"/>
        <w:adjustRightInd w:val="0"/>
        <w:jc w:val="both"/>
        <w:rPr>
          <w:b/>
          <w:sz w:val="24"/>
          <w:szCs w:val="24"/>
        </w:rPr>
      </w:pPr>
      <w:r w:rsidRPr="007F585C">
        <w:rPr>
          <w:sz w:val="24"/>
          <w:szCs w:val="24"/>
        </w:rPr>
        <w:t>A többlet</w:t>
      </w:r>
      <w:r w:rsidR="00EA0C65">
        <w:rPr>
          <w:sz w:val="24"/>
          <w:szCs w:val="24"/>
        </w:rPr>
        <w:t xml:space="preserve">tapasztalat </w:t>
      </w:r>
      <w:r w:rsidRPr="007F585C">
        <w:rPr>
          <w:sz w:val="24"/>
          <w:szCs w:val="24"/>
        </w:rPr>
        <w:t>esetében az Útmutató 1. sz.</w:t>
      </w:r>
      <w:r>
        <w:rPr>
          <w:sz w:val="24"/>
          <w:szCs w:val="24"/>
        </w:rPr>
        <w:t xml:space="preserve"> </w:t>
      </w:r>
      <w:r w:rsidRPr="007F585C">
        <w:rPr>
          <w:sz w:val="24"/>
          <w:szCs w:val="24"/>
        </w:rPr>
        <w:t xml:space="preserve">melléklet A 1. </w:t>
      </w:r>
      <w:r w:rsidR="003662BB">
        <w:rPr>
          <w:sz w:val="24"/>
          <w:szCs w:val="24"/>
        </w:rPr>
        <w:t>a</w:t>
      </w:r>
      <w:r w:rsidRPr="007F585C">
        <w:rPr>
          <w:sz w:val="24"/>
          <w:szCs w:val="24"/>
        </w:rPr>
        <w:t xml:space="preserve">b) pontja szerinti egyenes arányosításra kerül sor. A minimum </w:t>
      </w:r>
      <w:r w:rsidR="00EA0C65">
        <w:rPr>
          <w:sz w:val="24"/>
          <w:szCs w:val="24"/>
        </w:rPr>
        <w:t xml:space="preserve">tapasztalat </w:t>
      </w:r>
      <w:r w:rsidR="003662BB">
        <w:rPr>
          <w:sz w:val="24"/>
          <w:szCs w:val="24"/>
        </w:rPr>
        <w:t xml:space="preserve">a felhívásban </w:t>
      </w:r>
      <w:r w:rsidR="00087BBD">
        <w:rPr>
          <w:sz w:val="24"/>
          <w:szCs w:val="24"/>
        </w:rPr>
        <w:t xml:space="preserve">előírt, </w:t>
      </w:r>
      <w:r w:rsidR="003662BB">
        <w:rPr>
          <w:sz w:val="24"/>
          <w:szCs w:val="24"/>
        </w:rPr>
        <w:t>a</w:t>
      </w:r>
      <w:r w:rsidR="00087BBD">
        <w:rPr>
          <w:sz w:val="24"/>
          <w:szCs w:val="24"/>
        </w:rPr>
        <w:t xml:space="preserve"> </w:t>
      </w:r>
      <w:r w:rsidR="003662BB">
        <w:rPr>
          <w:sz w:val="24"/>
          <w:szCs w:val="24"/>
        </w:rPr>
        <w:t xml:space="preserve">felelős műszaki vezetői jogosultság megszerzéséhez szükséges szakmai tapasztalat, </w:t>
      </w:r>
      <w:r w:rsidR="00EA0C65">
        <w:rPr>
          <w:sz w:val="24"/>
          <w:szCs w:val="24"/>
        </w:rPr>
        <w:t>amelyet Ajánlatkérő alkalmassági minimumfeltételként írt elő a felhívásban</w:t>
      </w:r>
      <w:r w:rsidRPr="007F585C">
        <w:rPr>
          <w:sz w:val="24"/>
          <w:szCs w:val="24"/>
        </w:rPr>
        <w:t>. A felolvasólapon azt</w:t>
      </w:r>
      <w:r>
        <w:rPr>
          <w:sz w:val="24"/>
          <w:szCs w:val="24"/>
        </w:rPr>
        <w:t xml:space="preserve"> </w:t>
      </w:r>
      <w:r w:rsidRPr="007F585C">
        <w:rPr>
          <w:sz w:val="24"/>
          <w:szCs w:val="24"/>
        </w:rPr>
        <w:t>kell megadni egész hónapokban, hogy ehhez képest mennyi többlet</w:t>
      </w:r>
      <w:r w:rsidR="00EA0C65">
        <w:rPr>
          <w:sz w:val="24"/>
          <w:szCs w:val="24"/>
        </w:rPr>
        <w:t>tapasztalattal rendelkezik a bemutatott szakember</w:t>
      </w:r>
      <w:r w:rsidRPr="007F585C">
        <w:rPr>
          <w:sz w:val="24"/>
          <w:szCs w:val="24"/>
        </w:rPr>
        <w:t xml:space="preserve">. </w:t>
      </w:r>
      <w:r w:rsidR="003662BB">
        <w:rPr>
          <w:sz w:val="24"/>
          <w:szCs w:val="24"/>
        </w:rPr>
        <w:t xml:space="preserve">Ha a szakember </w:t>
      </w:r>
      <w:r w:rsidR="003662BB" w:rsidRPr="003662BB">
        <w:rPr>
          <w:sz w:val="24"/>
          <w:szCs w:val="24"/>
        </w:rPr>
        <w:t>a jogosultsággal</w:t>
      </w:r>
      <w:r w:rsidR="00087BBD">
        <w:rPr>
          <w:sz w:val="24"/>
          <w:szCs w:val="24"/>
        </w:rPr>
        <w:t xml:space="preserve"> már</w:t>
      </w:r>
      <w:r w:rsidR="003662BB" w:rsidRPr="003662BB">
        <w:rPr>
          <w:sz w:val="24"/>
          <w:szCs w:val="24"/>
        </w:rPr>
        <w:t xml:space="preserve"> rendelkezik, akkor a jogosultság megszerzését követő tapasztalatot kell ez alatt érteni. </w:t>
      </w:r>
      <w:r w:rsidRPr="007F585C">
        <w:rPr>
          <w:sz w:val="24"/>
          <w:szCs w:val="24"/>
        </w:rPr>
        <w:t>Csak „0” vagy pozitív szám</w:t>
      </w:r>
      <w:r>
        <w:rPr>
          <w:sz w:val="24"/>
          <w:szCs w:val="24"/>
        </w:rPr>
        <w:t xml:space="preserve"> </w:t>
      </w:r>
      <w:r w:rsidRPr="007F585C">
        <w:rPr>
          <w:sz w:val="24"/>
          <w:szCs w:val="24"/>
        </w:rPr>
        <w:t xml:space="preserve">ajánlható meg. Ha </w:t>
      </w:r>
      <w:r w:rsidR="00EA0C65">
        <w:rPr>
          <w:sz w:val="24"/>
          <w:szCs w:val="24"/>
        </w:rPr>
        <w:t xml:space="preserve">nincs </w:t>
      </w:r>
      <w:r w:rsidRPr="007F585C">
        <w:rPr>
          <w:sz w:val="24"/>
          <w:szCs w:val="24"/>
        </w:rPr>
        <w:t xml:space="preserve">többlet </w:t>
      </w:r>
      <w:r w:rsidR="00EA0C65">
        <w:rPr>
          <w:sz w:val="24"/>
          <w:szCs w:val="24"/>
        </w:rPr>
        <w:t>tapasztalat</w:t>
      </w:r>
      <w:r w:rsidRPr="007F585C">
        <w:rPr>
          <w:sz w:val="24"/>
          <w:szCs w:val="24"/>
        </w:rPr>
        <w:t>, akkor „0” megajánlást kell tenni. A Kbt. 77. § (1) bekezdése alapján</w:t>
      </w:r>
      <w:r>
        <w:rPr>
          <w:sz w:val="24"/>
          <w:szCs w:val="24"/>
        </w:rPr>
        <w:t xml:space="preserve"> </w:t>
      </w:r>
      <w:r w:rsidRPr="007F585C">
        <w:rPr>
          <w:sz w:val="24"/>
          <w:szCs w:val="24"/>
        </w:rPr>
        <w:t xml:space="preserve">ajánlatkérő a </w:t>
      </w:r>
      <w:r w:rsidR="00EA0C65">
        <w:rPr>
          <w:sz w:val="24"/>
          <w:szCs w:val="24"/>
        </w:rPr>
        <w:t>36</w:t>
      </w:r>
      <w:r w:rsidRPr="007F585C">
        <w:rPr>
          <w:sz w:val="24"/>
          <w:szCs w:val="24"/>
        </w:rPr>
        <w:t xml:space="preserve"> hónapos többlet megajánlásra és az annál kedvezőbb megajánlásokra egyaránt az értékelési ponthatár felső</w:t>
      </w:r>
      <w:r>
        <w:rPr>
          <w:sz w:val="24"/>
          <w:szCs w:val="24"/>
        </w:rPr>
        <w:t xml:space="preserve"> </w:t>
      </w:r>
      <w:r w:rsidRPr="007F585C">
        <w:rPr>
          <w:sz w:val="24"/>
          <w:szCs w:val="24"/>
        </w:rPr>
        <w:t xml:space="preserve">határával azonos számú pontot ad. Ajánlatkérő a képletbe akkor is a </w:t>
      </w:r>
      <w:r w:rsidR="00EA0C65">
        <w:rPr>
          <w:sz w:val="24"/>
          <w:szCs w:val="24"/>
        </w:rPr>
        <w:t>36</w:t>
      </w:r>
      <w:r w:rsidRPr="007F585C">
        <w:rPr>
          <w:sz w:val="24"/>
          <w:szCs w:val="24"/>
        </w:rPr>
        <w:t xml:space="preserve"> hónapot helyettesíti be, ha ennél kedvezőbb megajánlás</w:t>
      </w:r>
      <w:r>
        <w:rPr>
          <w:sz w:val="24"/>
          <w:szCs w:val="24"/>
        </w:rPr>
        <w:t xml:space="preserve"> </w:t>
      </w:r>
      <w:r w:rsidRPr="007F585C">
        <w:rPr>
          <w:sz w:val="24"/>
          <w:szCs w:val="24"/>
        </w:rPr>
        <w:t>érkezik.</w:t>
      </w:r>
    </w:p>
    <w:p w:rsidR="00F653BA" w:rsidRDefault="00F653BA" w:rsidP="00387F53">
      <w:pPr>
        <w:autoSpaceDE w:val="0"/>
        <w:autoSpaceDN w:val="0"/>
        <w:adjustRightInd w:val="0"/>
        <w:rPr>
          <w:b/>
          <w:sz w:val="24"/>
          <w:szCs w:val="24"/>
        </w:rPr>
      </w:pPr>
    </w:p>
    <w:p w:rsidR="007F585C" w:rsidRPr="00B27BB8" w:rsidRDefault="007F585C" w:rsidP="007F585C">
      <w:pPr>
        <w:jc w:val="both"/>
        <w:rPr>
          <w:bCs/>
          <w:sz w:val="24"/>
          <w:szCs w:val="24"/>
        </w:rPr>
      </w:pPr>
      <w:r w:rsidRPr="00B27BB8">
        <w:rPr>
          <w:bCs/>
          <w:sz w:val="24"/>
          <w:szCs w:val="24"/>
        </w:rPr>
        <w:t>A pontozás képlete:</w:t>
      </w:r>
    </w:p>
    <w:p w:rsidR="007F585C" w:rsidRPr="00B27BB8" w:rsidRDefault="007F585C" w:rsidP="007F585C">
      <w:pPr>
        <w:pStyle w:val="Szvegtrzs"/>
        <w:ind w:left="540"/>
        <w:rPr>
          <w:szCs w:val="24"/>
        </w:rPr>
      </w:pPr>
      <w:r w:rsidRPr="00B27BB8">
        <w:rPr>
          <w:szCs w:val="24"/>
        </w:rPr>
        <w:tab/>
      </w:r>
      <w:r w:rsidRPr="00B27BB8">
        <w:rPr>
          <w:szCs w:val="24"/>
        </w:rPr>
        <w:tab/>
      </w:r>
      <w:r w:rsidRPr="00B27BB8">
        <w:rPr>
          <w:szCs w:val="24"/>
        </w:rPr>
        <w:tab/>
      </w:r>
      <w:r w:rsidRPr="00B27BB8">
        <w:rPr>
          <w:szCs w:val="24"/>
        </w:rPr>
        <w:tab/>
      </w:r>
      <w:r w:rsidR="00223300">
        <w:rPr>
          <w:noProof/>
          <w:szCs w:val="24"/>
        </w:rPr>
        <mc:AlternateContent>
          <mc:Choice Requires="wpc">
            <w:drawing>
              <wp:inline distT="0" distB="0" distL="0" distR="0">
                <wp:extent cx="1868170" cy="492760"/>
                <wp:effectExtent l="1905" t="0" r="0" b="2540"/>
                <wp:docPr id="37" name="Vászon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9" name="Line 5"/>
                        <wps:cNvCnPr>
                          <a:cxnSpLocks noChangeShapeType="1"/>
                        </wps:cNvCnPr>
                        <wps:spPr bwMode="auto">
                          <a:xfrm>
                            <a:off x="288925" y="227965"/>
                            <a:ext cx="4133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 name="Rectangle 6"/>
                        <wps:cNvSpPr>
                          <a:spLocks noChangeArrowheads="1"/>
                        </wps:cNvSpPr>
                        <wps:spPr bwMode="auto">
                          <a:xfrm>
                            <a:off x="725170" y="63500"/>
                            <a:ext cx="6731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rFonts w:ascii="Symbol" w:hAnsi="Symbol" w:cs="Symbol"/>
                                  <w:color w:val="000000"/>
                                  <w:sz w:val="32"/>
                                  <w:szCs w:val="32"/>
                                  <w:lang w:val="en-US"/>
                                </w:rPr>
                                <w:t></w:t>
                              </w:r>
                            </w:p>
                          </w:txbxContent>
                        </wps:txbx>
                        <wps:bodyPr rot="0" vert="horz" wrap="none" lIns="0" tIns="0" rIns="0" bIns="0" anchor="t" anchorCtr="0">
                          <a:spAutoFit/>
                        </wps:bodyPr>
                      </wps:wsp>
                      <wps:wsp>
                        <wps:cNvPr id="21" name="Rectangle 7"/>
                        <wps:cNvSpPr>
                          <a:spLocks noChangeArrowheads="1"/>
                        </wps:cNvSpPr>
                        <wps:spPr bwMode="auto">
                          <a:xfrm>
                            <a:off x="1428115" y="63500"/>
                            <a:ext cx="6731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rFonts w:ascii="Symbol" w:hAnsi="Symbol" w:cs="Symbol"/>
                                  <w:color w:val="000000"/>
                                  <w:sz w:val="32"/>
                                  <w:szCs w:val="32"/>
                                  <w:lang w:val="en-US"/>
                                </w:rPr>
                                <w:t></w:t>
                              </w:r>
                            </w:p>
                          </w:txbxContent>
                        </wps:txbx>
                        <wps:bodyPr rot="0" vert="horz" wrap="none" lIns="0" tIns="0" rIns="0" bIns="0" anchor="t" anchorCtr="0">
                          <a:spAutoFit/>
                        </wps:bodyPr>
                      </wps:wsp>
                      <wps:wsp>
                        <wps:cNvPr id="22" name="Rectangle 8"/>
                        <wps:cNvSpPr>
                          <a:spLocks noChangeArrowheads="1"/>
                        </wps:cNvSpPr>
                        <wps:spPr bwMode="auto">
                          <a:xfrm>
                            <a:off x="1693545" y="224790"/>
                            <a:ext cx="1384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color w:val="000000"/>
                                  <w:sz w:val="14"/>
                                  <w:szCs w:val="14"/>
                                  <w:lang w:val="en-US"/>
                                </w:rPr>
                                <w:t>min</w:t>
                              </w:r>
                            </w:p>
                          </w:txbxContent>
                        </wps:txbx>
                        <wps:bodyPr rot="0" vert="horz" wrap="none" lIns="0" tIns="0" rIns="0" bIns="0" anchor="t" anchorCtr="0">
                          <a:spAutoFit/>
                        </wps:bodyPr>
                      </wps:wsp>
                      <wps:wsp>
                        <wps:cNvPr id="23" name="Rectangle 9"/>
                        <wps:cNvSpPr>
                          <a:spLocks noChangeArrowheads="1"/>
                        </wps:cNvSpPr>
                        <wps:spPr bwMode="auto">
                          <a:xfrm>
                            <a:off x="1260475" y="224790"/>
                            <a:ext cx="1384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color w:val="000000"/>
                                  <w:sz w:val="14"/>
                                  <w:szCs w:val="14"/>
                                  <w:lang w:val="en-US"/>
                                </w:rPr>
                                <w:t>min</w:t>
                              </w:r>
                            </w:p>
                          </w:txbxContent>
                        </wps:txbx>
                        <wps:bodyPr rot="0" vert="horz" wrap="none" lIns="0" tIns="0" rIns="0" bIns="0" anchor="t" anchorCtr="0">
                          <a:spAutoFit/>
                        </wps:bodyPr>
                      </wps:wsp>
                      <wps:wsp>
                        <wps:cNvPr id="25" name="Rectangle 10"/>
                        <wps:cNvSpPr>
                          <a:spLocks noChangeArrowheads="1"/>
                        </wps:cNvSpPr>
                        <wps:spPr bwMode="auto">
                          <a:xfrm>
                            <a:off x="854075" y="224790"/>
                            <a:ext cx="15367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color w:val="000000"/>
                                  <w:sz w:val="14"/>
                                  <w:szCs w:val="14"/>
                                  <w:lang w:val="en-US"/>
                                </w:rPr>
                                <w:t>max</w:t>
                              </w:r>
                            </w:p>
                          </w:txbxContent>
                        </wps:txbx>
                        <wps:bodyPr rot="0" vert="horz" wrap="none" lIns="0" tIns="0" rIns="0" bIns="0" anchor="t" anchorCtr="0">
                          <a:spAutoFit/>
                        </wps:bodyPr>
                      </wps:wsp>
                      <wps:wsp>
                        <wps:cNvPr id="26" name="Rectangle 11"/>
                        <wps:cNvSpPr>
                          <a:spLocks noChangeArrowheads="1"/>
                        </wps:cNvSpPr>
                        <wps:spPr bwMode="auto">
                          <a:xfrm>
                            <a:off x="1617980"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24"/>
                                  <w:szCs w:val="24"/>
                                  <w:lang w:val="en-US"/>
                                </w:rPr>
                                <w:t>P</w:t>
                              </w:r>
                            </w:p>
                          </w:txbxContent>
                        </wps:txbx>
                        <wps:bodyPr rot="0" vert="horz" wrap="none" lIns="0" tIns="0" rIns="0" bIns="0" anchor="t" anchorCtr="0">
                          <a:spAutoFit/>
                        </wps:bodyPr>
                      </wps:wsp>
                      <wps:wsp>
                        <wps:cNvPr id="27" name="Rectangle 12"/>
                        <wps:cNvSpPr>
                          <a:spLocks noChangeArrowheads="1"/>
                        </wps:cNvSpPr>
                        <wps:spPr bwMode="auto">
                          <a:xfrm>
                            <a:off x="1151890"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24"/>
                                  <w:szCs w:val="24"/>
                                  <w:lang w:val="en-US"/>
                                </w:rPr>
                                <w:t>P</w:t>
                              </w:r>
                            </w:p>
                          </w:txbxContent>
                        </wps:txbx>
                        <wps:bodyPr rot="0" vert="horz" wrap="none" lIns="0" tIns="0" rIns="0" bIns="0" anchor="t" anchorCtr="0">
                          <a:spAutoFit/>
                        </wps:bodyPr>
                      </wps:wsp>
                      <wps:wsp>
                        <wps:cNvPr id="28" name="Rectangle 13"/>
                        <wps:cNvSpPr>
                          <a:spLocks noChangeArrowheads="1"/>
                        </wps:cNvSpPr>
                        <wps:spPr bwMode="auto">
                          <a:xfrm>
                            <a:off x="777875"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24"/>
                                  <w:szCs w:val="24"/>
                                  <w:lang w:val="en-US"/>
                                </w:rPr>
                                <w:t>P</w:t>
                              </w:r>
                            </w:p>
                          </w:txbxContent>
                        </wps:txbx>
                        <wps:bodyPr rot="0" vert="horz" wrap="none" lIns="0" tIns="0" rIns="0" bIns="0" anchor="t" anchorCtr="0">
                          <a:spAutoFit/>
                        </wps:bodyPr>
                      </wps:wsp>
                      <wps:wsp>
                        <wps:cNvPr id="29" name="Rectangle 14"/>
                        <wps:cNvSpPr>
                          <a:spLocks noChangeArrowheads="1"/>
                        </wps:cNvSpPr>
                        <wps:spPr bwMode="auto">
                          <a:xfrm>
                            <a:off x="311150" y="249555"/>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24"/>
                                  <w:szCs w:val="24"/>
                                  <w:lang w:val="en-US"/>
                                </w:rPr>
                                <w:t>A</w:t>
                              </w:r>
                            </w:p>
                          </w:txbxContent>
                        </wps:txbx>
                        <wps:bodyPr rot="0" vert="horz" wrap="none" lIns="0" tIns="0" rIns="0" bIns="0" anchor="t" anchorCtr="0">
                          <a:spAutoFit/>
                        </wps:bodyPr>
                      </wps:wsp>
                      <wps:wsp>
                        <wps:cNvPr id="30" name="Rectangle 15"/>
                        <wps:cNvSpPr>
                          <a:spLocks noChangeArrowheads="1"/>
                        </wps:cNvSpPr>
                        <wps:spPr bwMode="auto">
                          <a:xfrm>
                            <a:off x="316865" y="1143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24"/>
                                  <w:szCs w:val="24"/>
                                  <w:lang w:val="en-US"/>
                                </w:rPr>
                                <w:t>A</w:t>
                              </w:r>
                            </w:p>
                          </w:txbxContent>
                        </wps:txbx>
                        <wps:bodyPr rot="0" vert="horz" wrap="none" lIns="0" tIns="0" rIns="0" bIns="0" anchor="t" anchorCtr="0">
                          <a:spAutoFit/>
                        </wps:bodyPr>
                      </wps:wsp>
                      <wps:wsp>
                        <wps:cNvPr id="31" name="Rectangle 16"/>
                        <wps:cNvSpPr>
                          <a:spLocks noChangeArrowheads="1"/>
                        </wps:cNvSpPr>
                        <wps:spPr bwMode="auto">
                          <a:xfrm>
                            <a:off x="27940"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24"/>
                                  <w:szCs w:val="24"/>
                                  <w:lang w:val="en-US"/>
                                </w:rPr>
                                <w:t>P</w:t>
                              </w:r>
                            </w:p>
                          </w:txbxContent>
                        </wps:txbx>
                        <wps:bodyPr rot="0" vert="horz" wrap="none" lIns="0" tIns="0" rIns="0" bIns="0" anchor="t" anchorCtr="0">
                          <a:spAutoFit/>
                        </wps:bodyPr>
                      </wps:wsp>
                      <wps:wsp>
                        <wps:cNvPr id="32" name="Rectangle 17"/>
                        <wps:cNvSpPr>
                          <a:spLocks noChangeArrowheads="1"/>
                        </wps:cNvSpPr>
                        <wps:spPr bwMode="auto">
                          <a:xfrm>
                            <a:off x="397510" y="343535"/>
                            <a:ext cx="26543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14"/>
                                  <w:szCs w:val="14"/>
                                  <w:lang w:val="en-US"/>
                                </w:rPr>
                                <w:t>legjobb</w:t>
                              </w:r>
                            </w:p>
                          </w:txbxContent>
                        </wps:txbx>
                        <wps:bodyPr rot="0" vert="horz" wrap="none" lIns="0" tIns="0" rIns="0" bIns="0" anchor="t" anchorCtr="0">
                          <a:spAutoFit/>
                        </wps:bodyPr>
                      </wps:wsp>
                      <wps:wsp>
                        <wps:cNvPr id="33" name="Rectangle 18"/>
                        <wps:cNvSpPr>
                          <a:spLocks noChangeArrowheads="1"/>
                        </wps:cNvSpPr>
                        <wps:spPr bwMode="auto">
                          <a:xfrm>
                            <a:off x="401955" y="105410"/>
                            <a:ext cx="44958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i/>
                                  <w:iCs/>
                                  <w:color w:val="000000"/>
                                  <w:sz w:val="14"/>
                                  <w:szCs w:val="14"/>
                                  <w:lang w:val="en-US"/>
                                </w:rPr>
                                <w:t>vizsgált</w:t>
                              </w:r>
                              <w:r>
                                <w:rPr>
                                  <w:i/>
                                  <w:iCs/>
                                  <w:color w:val="000000"/>
                                  <w:sz w:val="14"/>
                                  <w:szCs w:val="14"/>
                                  <w:lang w:val="en-US"/>
                                </w:rPr>
                                <w:tab/>
                              </w:r>
                            </w:p>
                          </w:txbxContent>
                        </wps:txbx>
                        <wps:bodyPr rot="0" vert="horz" wrap="none" lIns="0" tIns="0" rIns="0" bIns="0" anchor="t" anchorCtr="0">
                          <a:spAutoFit/>
                        </wps:bodyPr>
                      </wps:wsp>
                      <wps:wsp>
                        <wps:cNvPr id="34" name="Rectangle 19"/>
                        <wps:cNvSpPr>
                          <a:spLocks noChangeArrowheads="1"/>
                        </wps:cNvSpPr>
                        <wps:spPr bwMode="auto">
                          <a:xfrm>
                            <a:off x="1496695" y="113030"/>
                            <a:ext cx="838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rFonts w:ascii="Symbol" w:hAnsi="Symbol" w:cs="Symbol"/>
                                  <w:color w:val="000000"/>
                                  <w:sz w:val="24"/>
                                  <w:szCs w:val="24"/>
                                  <w:lang w:val="en-US"/>
                                </w:rPr>
                                <w:t></w:t>
                              </w:r>
                            </w:p>
                          </w:txbxContent>
                        </wps:txbx>
                        <wps:bodyPr rot="0" vert="horz" wrap="none" lIns="0" tIns="0" rIns="0" bIns="0" anchor="t" anchorCtr="0">
                          <a:spAutoFit/>
                        </wps:bodyPr>
                      </wps:wsp>
                      <wps:wsp>
                        <wps:cNvPr id="35" name="Rectangle 20"/>
                        <wps:cNvSpPr>
                          <a:spLocks noChangeArrowheads="1"/>
                        </wps:cNvSpPr>
                        <wps:spPr bwMode="auto">
                          <a:xfrm>
                            <a:off x="1059180" y="113030"/>
                            <a:ext cx="838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rFonts w:ascii="Symbol" w:hAnsi="Symbol" w:cs="Symbol"/>
                                  <w:color w:val="000000"/>
                                  <w:sz w:val="24"/>
                                  <w:szCs w:val="24"/>
                                  <w:lang w:val="en-US"/>
                                </w:rPr>
                                <w:t></w:t>
                              </w:r>
                            </w:p>
                          </w:txbxContent>
                        </wps:txbx>
                        <wps:bodyPr rot="0" vert="horz" wrap="none" lIns="0" tIns="0" rIns="0" bIns="0" anchor="t" anchorCtr="0">
                          <a:spAutoFit/>
                        </wps:bodyPr>
                      </wps:wsp>
                      <wps:wsp>
                        <wps:cNvPr id="36" name="Rectangle 21"/>
                        <wps:cNvSpPr>
                          <a:spLocks noChangeArrowheads="1"/>
                        </wps:cNvSpPr>
                        <wps:spPr bwMode="auto">
                          <a:xfrm>
                            <a:off x="163195" y="113030"/>
                            <a:ext cx="838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585C" w:rsidRDefault="007F585C">
                              <w:r>
                                <w:rPr>
                                  <w:rFonts w:ascii="Symbol" w:hAnsi="Symbol" w:cs="Symbol"/>
                                  <w:color w:val="000000"/>
                                  <w:sz w:val="24"/>
                                  <w:szCs w:val="24"/>
                                  <w:lang w:val="en-US"/>
                                </w:rPr>
                                <w:t></w:t>
                              </w:r>
                            </w:p>
                          </w:txbxContent>
                        </wps:txbx>
                        <wps:bodyPr rot="0" vert="horz" wrap="none" lIns="0" tIns="0" rIns="0" bIns="0" anchor="t" anchorCtr="0">
                          <a:spAutoFit/>
                        </wps:bodyPr>
                      </wps:wsp>
                    </wpc:wpc>
                  </a:graphicData>
                </a:graphic>
              </wp:inline>
            </w:drawing>
          </mc:Choice>
          <mc:Fallback>
            <w:pict>
              <v:group id="Vászon 4" o:spid="_x0000_s1026" editas="canvas" style="width:147.1pt;height:38.8pt;mso-position-horizontal-relative:char;mso-position-vertical-relative:line" coordsize="18681,4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8681;height:4927;visibility:visible;mso-wrap-style:square">
                  <v:fill o:detectmouseclick="t"/>
                  <v:path o:connecttype="none"/>
                </v:shape>
                <v:line id="Line 5" o:spid="_x0000_s1028" style="position:absolute;visibility:visible;mso-wrap-style:square" from="2889,2279" to="7023,2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" strokeweight=".5pt"/>
                <v:rect id="Rectangle 6" o:spid="_x0000_s1029" style="position:absolute;left:7251;top:635;width:673;height:24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rsidR="007F585C" w:rsidRDefault="007F585C">
                        <w:r>
                          <w:rPr>
                            <w:rFonts w:ascii="Symbol" w:hAnsi="Symbol" w:cs="Symbol"/>
                            <w:color w:val="000000"/>
                            <w:sz w:val="32"/>
                            <w:szCs w:val="32"/>
                            <w:lang w:val="en-US"/>
                          </w:rPr>
                          <w:t></w:t>
                        </w:r>
                      </w:p>
                    </w:txbxContent>
                  </v:textbox>
                </v:rect>
                <v:rect id="Rectangle 7" o:spid="_x0000_s1030" style="position:absolute;left:14281;top:635;width:673;height:24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rsidR="007F585C" w:rsidRDefault="007F585C">
                        <w:r>
                          <w:rPr>
                            <w:rFonts w:ascii="Symbol" w:hAnsi="Symbol" w:cs="Symbol"/>
                            <w:color w:val="000000"/>
                            <w:sz w:val="32"/>
                            <w:szCs w:val="32"/>
                            <w:lang w:val="en-US"/>
                          </w:rPr>
                          <w:t></w:t>
                        </w:r>
                      </w:p>
                    </w:txbxContent>
                  </v:textbox>
                </v:rect>
                <v:rect id="Rectangle 8" o:spid="_x0000_s1031" style="position:absolute;left:16935;top:2247;width:1384;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rsidR="007F585C" w:rsidRDefault="007F585C">
                        <w:r>
                          <w:rPr>
                            <w:color w:val="000000"/>
                            <w:sz w:val="14"/>
                            <w:szCs w:val="14"/>
                            <w:lang w:val="en-US"/>
                          </w:rPr>
                          <w:t>min</w:t>
                        </w:r>
                      </w:p>
                    </w:txbxContent>
                  </v:textbox>
                </v:rect>
                <v:rect id="Rectangle 9" o:spid="_x0000_s1032" style="position:absolute;left:12604;top:2247;width:1385;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rsidR="007F585C" w:rsidRDefault="007F585C">
                        <w:r>
                          <w:rPr>
                            <w:color w:val="000000"/>
                            <w:sz w:val="14"/>
                            <w:szCs w:val="14"/>
                            <w:lang w:val="en-US"/>
                          </w:rPr>
                          <w:t>min</w:t>
                        </w:r>
                      </w:p>
                    </w:txbxContent>
                  </v:textbox>
                </v:rect>
                <v:rect id="Rectangle 10" o:spid="_x0000_s1033" style="position:absolute;left:8540;top:2247;width:1537;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rsidR="007F585C" w:rsidRDefault="007F585C">
                        <w:r>
                          <w:rPr>
                            <w:color w:val="000000"/>
                            <w:sz w:val="14"/>
                            <w:szCs w:val="14"/>
                            <w:lang w:val="en-US"/>
                          </w:rPr>
                          <w:t>max</w:t>
                        </w:r>
                      </w:p>
                    </w:txbxContent>
                  </v:textbox>
                </v:rect>
                <v:rect id="Rectangle 11" o:spid="_x0000_s1034" style="position:absolute;left:16179;top:1308;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rsidR="007F585C" w:rsidRDefault="007F585C">
                        <w:r>
                          <w:rPr>
                            <w:i/>
                            <w:iCs/>
                            <w:color w:val="000000"/>
                            <w:sz w:val="24"/>
                            <w:szCs w:val="24"/>
                            <w:lang w:val="en-US"/>
                          </w:rPr>
                          <w:t>P</w:t>
                        </w:r>
                      </w:p>
                    </w:txbxContent>
                  </v:textbox>
                </v:rect>
                <v:rect id="Rectangle 12" o:spid="_x0000_s1035" style="position:absolute;left:11518;top:1308;width:928;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rsidR="007F585C" w:rsidRDefault="007F585C">
                        <w:r>
                          <w:rPr>
                            <w:i/>
                            <w:iCs/>
                            <w:color w:val="000000"/>
                            <w:sz w:val="24"/>
                            <w:szCs w:val="24"/>
                            <w:lang w:val="en-US"/>
                          </w:rPr>
                          <w:t>P</w:t>
                        </w:r>
                      </w:p>
                    </w:txbxContent>
                  </v:textbox>
                </v:rect>
                <v:rect id="Rectangle 13" o:spid="_x0000_s1036" style="position:absolute;left:7778;top:1308;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rsidR="007F585C" w:rsidRDefault="007F585C">
                        <w:r>
                          <w:rPr>
                            <w:i/>
                            <w:iCs/>
                            <w:color w:val="000000"/>
                            <w:sz w:val="24"/>
                            <w:szCs w:val="24"/>
                            <w:lang w:val="en-US"/>
                          </w:rPr>
                          <w:t>P</w:t>
                        </w:r>
                      </w:p>
                    </w:txbxContent>
                  </v:textbox>
                </v:rect>
                <v:rect id="Rectangle 14" o:spid="_x0000_s1037" style="position:absolute;left:3111;top:2495;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rsidR="007F585C" w:rsidRDefault="007F585C">
                        <w:r>
                          <w:rPr>
                            <w:i/>
                            <w:iCs/>
                            <w:color w:val="000000"/>
                            <w:sz w:val="24"/>
                            <w:szCs w:val="24"/>
                            <w:lang w:val="en-US"/>
                          </w:rPr>
                          <w:t>A</w:t>
                        </w:r>
                      </w:p>
                    </w:txbxContent>
                  </v:textbox>
                </v:rect>
                <v:rect id="Rectangle 15" o:spid="_x0000_s1038" style="position:absolute;left:3168;top:114;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rsidR="007F585C" w:rsidRDefault="007F585C">
                        <w:r>
                          <w:rPr>
                            <w:i/>
                            <w:iCs/>
                            <w:color w:val="000000"/>
                            <w:sz w:val="24"/>
                            <w:szCs w:val="24"/>
                            <w:lang w:val="en-US"/>
                          </w:rPr>
                          <w:t>A</w:t>
                        </w:r>
                      </w:p>
                    </w:txbxContent>
                  </v:textbox>
                </v:rect>
                <v:rect id="Rectangle 16" o:spid="_x0000_s1039" style="position:absolute;left:279;top:1308;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rsidR="007F585C" w:rsidRDefault="007F585C">
                        <w:r>
                          <w:rPr>
                            <w:i/>
                            <w:iCs/>
                            <w:color w:val="000000"/>
                            <w:sz w:val="24"/>
                            <w:szCs w:val="24"/>
                            <w:lang w:val="en-US"/>
                          </w:rPr>
                          <w:t>P</w:t>
                        </w:r>
                      </w:p>
                    </w:txbxContent>
                  </v:textbox>
                </v:rect>
                <v:rect id="Rectangle 17" o:spid="_x0000_s1040" style="position:absolute;left:3975;top:3435;width:2654;height:1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rsidR="007F585C" w:rsidRDefault="007F585C">
                        <w:r>
                          <w:rPr>
                            <w:i/>
                            <w:iCs/>
                            <w:color w:val="000000"/>
                            <w:sz w:val="14"/>
                            <w:szCs w:val="14"/>
                            <w:lang w:val="en-US"/>
                          </w:rPr>
                          <w:t>legjobb</w:t>
                        </w:r>
                      </w:p>
                    </w:txbxContent>
                  </v:textbox>
                </v:rect>
                <v:rect id="Rectangle 18" o:spid="_x0000_s1041" style="position:absolute;left:4019;top:1054;width:4496;height:1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rsidR="007F585C" w:rsidRDefault="007F585C">
                        <w:r>
                          <w:rPr>
                            <w:i/>
                            <w:iCs/>
                            <w:color w:val="000000"/>
                            <w:sz w:val="14"/>
                            <w:szCs w:val="14"/>
                            <w:lang w:val="en-US"/>
                          </w:rPr>
                          <w:t>vizsgált</w:t>
                        </w:r>
                        <w:r>
                          <w:rPr>
                            <w:i/>
                            <w:iCs/>
                            <w:color w:val="000000"/>
                            <w:sz w:val="14"/>
                            <w:szCs w:val="14"/>
                            <w:lang w:val="en-US"/>
                          </w:rPr>
                          <w:tab/>
                        </w:r>
                      </w:p>
                    </w:txbxContent>
                  </v:textbox>
                </v:rect>
                <v:rect id="Rectangle 19" o:spid="_x0000_s1042" style="position:absolute;left:14966;top:1130;width:839;height:18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rsidR="007F585C" w:rsidRDefault="007F585C">
                        <w:r>
                          <w:rPr>
                            <w:rFonts w:ascii="Symbol" w:hAnsi="Symbol" w:cs="Symbol"/>
                            <w:color w:val="000000"/>
                            <w:sz w:val="24"/>
                            <w:szCs w:val="24"/>
                            <w:lang w:val="en-US"/>
                          </w:rPr>
                          <w:t></w:t>
                        </w:r>
                      </w:p>
                    </w:txbxContent>
                  </v:textbox>
                </v:rect>
                <v:rect id="Rectangle 20" o:spid="_x0000_s1043" style="position:absolute;left:10591;top:1130;width:839;height:18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rsidR="007F585C" w:rsidRDefault="007F585C">
                        <w:r>
                          <w:rPr>
                            <w:rFonts w:ascii="Symbol" w:hAnsi="Symbol" w:cs="Symbol"/>
                            <w:color w:val="000000"/>
                            <w:sz w:val="24"/>
                            <w:szCs w:val="24"/>
                            <w:lang w:val="en-US"/>
                          </w:rPr>
                          <w:t></w:t>
                        </w:r>
                      </w:p>
                    </w:txbxContent>
                  </v:textbox>
                </v:rect>
                <v:rect id="Rectangle 21" o:spid="_x0000_s1044" style="position:absolute;left:1631;top:1130;width:839;height:18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rsidR="007F585C" w:rsidRDefault="007F585C">
                        <w:r>
                          <w:rPr>
                            <w:rFonts w:ascii="Symbol" w:hAnsi="Symbol" w:cs="Symbol"/>
                            <w:color w:val="000000"/>
                            <w:sz w:val="24"/>
                            <w:szCs w:val="24"/>
                            <w:lang w:val="en-US"/>
                          </w:rPr>
                          <w:t></w:t>
                        </w:r>
                      </w:p>
                    </w:txbxContent>
                  </v:textbox>
                </v:rect>
                <w10:anchorlock/>
              </v:group>
            </w:pict>
          </mc:Fallback>
        </mc:AlternateContent>
      </w:r>
    </w:p>
    <w:p w:rsidR="007F585C" w:rsidRPr="00B27BB8" w:rsidRDefault="007F585C" w:rsidP="007F585C">
      <w:pPr>
        <w:pStyle w:val="Szvegtrzs"/>
        <w:ind w:left="540"/>
        <w:rPr>
          <w:szCs w:val="24"/>
        </w:rPr>
      </w:pPr>
    </w:p>
    <w:p w:rsidR="007F585C" w:rsidRPr="00B27BB8" w:rsidRDefault="007F585C" w:rsidP="007F585C">
      <w:pPr>
        <w:pStyle w:val="Szvegtrzs"/>
        <w:ind w:left="540"/>
        <w:rPr>
          <w:szCs w:val="24"/>
        </w:rPr>
      </w:pPr>
      <w:r w:rsidRPr="00B27BB8">
        <w:rPr>
          <w:szCs w:val="24"/>
        </w:rPr>
        <w:t xml:space="preserve">ahol </w:t>
      </w:r>
    </w:p>
    <w:p w:rsidR="007F585C" w:rsidRPr="00B27BB8" w:rsidRDefault="007F585C" w:rsidP="007F585C">
      <w:pPr>
        <w:pStyle w:val="Szvegtrzs"/>
        <w:ind w:left="540"/>
        <w:rPr>
          <w:szCs w:val="24"/>
        </w:rPr>
      </w:pPr>
      <w:r w:rsidRPr="00B27BB8">
        <w:rPr>
          <w:szCs w:val="24"/>
        </w:rPr>
        <w:t xml:space="preserve">P: </w:t>
      </w:r>
      <w:r w:rsidRPr="00B27BB8">
        <w:rPr>
          <w:szCs w:val="24"/>
        </w:rPr>
        <w:tab/>
      </w:r>
      <w:r w:rsidRPr="00B27BB8">
        <w:rPr>
          <w:szCs w:val="24"/>
        </w:rPr>
        <w:tab/>
        <w:t>a vizsgált ajánlati elem adott szempontra vonatkozó pontszáma</w:t>
      </w:r>
    </w:p>
    <w:p w:rsidR="007F585C" w:rsidRPr="00B27BB8" w:rsidRDefault="007F585C" w:rsidP="007F585C">
      <w:pPr>
        <w:pStyle w:val="Szvegtrzs"/>
        <w:ind w:left="540"/>
        <w:rPr>
          <w:szCs w:val="24"/>
        </w:rPr>
      </w:pPr>
      <w:proofErr w:type="spellStart"/>
      <w:r w:rsidRPr="00B27BB8">
        <w:rPr>
          <w:szCs w:val="24"/>
        </w:rPr>
        <w:t>P</w:t>
      </w:r>
      <w:r w:rsidRPr="00B27BB8">
        <w:rPr>
          <w:szCs w:val="24"/>
          <w:vertAlign w:val="subscript"/>
        </w:rPr>
        <w:t>max</w:t>
      </w:r>
      <w:proofErr w:type="spellEnd"/>
      <w:r w:rsidRPr="00B27BB8">
        <w:rPr>
          <w:szCs w:val="24"/>
        </w:rPr>
        <w:t>:</w:t>
      </w:r>
      <w:r w:rsidRPr="00B27BB8">
        <w:rPr>
          <w:szCs w:val="24"/>
        </w:rPr>
        <w:tab/>
      </w:r>
      <w:r w:rsidRPr="00B27BB8">
        <w:rPr>
          <w:szCs w:val="24"/>
        </w:rPr>
        <w:tab/>
        <w:t>a pontskála felső határa</w:t>
      </w:r>
    </w:p>
    <w:p w:rsidR="007F585C" w:rsidRPr="00B27BB8" w:rsidRDefault="007F585C" w:rsidP="007F585C">
      <w:pPr>
        <w:pStyle w:val="Szvegtrzs"/>
        <w:ind w:left="540"/>
        <w:rPr>
          <w:szCs w:val="24"/>
        </w:rPr>
      </w:pPr>
      <w:proofErr w:type="spellStart"/>
      <w:r w:rsidRPr="00B27BB8">
        <w:rPr>
          <w:szCs w:val="24"/>
        </w:rPr>
        <w:t>P</w:t>
      </w:r>
      <w:r w:rsidRPr="00B27BB8">
        <w:rPr>
          <w:szCs w:val="24"/>
          <w:vertAlign w:val="subscript"/>
        </w:rPr>
        <w:t>min</w:t>
      </w:r>
      <w:proofErr w:type="spellEnd"/>
      <w:r w:rsidRPr="00B27BB8">
        <w:rPr>
          <w:szCs w:val="24"/>
        </w:rPr>
        <w:t>:</w:t>
      </w:r>
      <w:r w:rsidRPr="00B27BB8">
        <w:rPr>
          <w:szCs w:val="24"/>
        </w:rPr>
        <w:tab/>
      </w:r>
      <w:r w:rsidRPr="00B27BB8">
        <w:rPr>
          <w:szCs w:val="24"/>
        </w:rPr>
        <w:tab/>
        <w:t>a pontskála alsó határa</w:t>
      </w:r>
    </w:p>
    <w:p w:rsidR="007F585C" w:rsidRPr="00B27BB8" w:rsidRDefault="007F585C" w:rsidP="007F585C">
      <w:pPr>
        <w:pStyle w:val="Szvegtrzs"/>
        <w:ind w:left="540"/>
        <w:rPr>
          <w:szCs w:val="24"/>
        </w:rPr>
      </w:pPr>
      <w:proofErr w:type="spellStart"/>
      <w:r w:rsidRPr="00B27BB8">
        <w:rPr>
          <w:szCs w:val="24"/>
        </w:rPr>
        <w:t>A</w:t>
      </w:r>
      <w:r w:rsidRPr="00B27BB8">
        <w:rPr>
          <w:szCs w:val="24"/>
          <w:vertAlign w:val="subscript"/>
        </w:rPr>
        <w:t>legjobb</w:t>
      </w:r>
      <w:proofErr w:type="spellEnd"/>
      <w:r w:rsidRPr="00B27BB8">
        <w:rPr>
          <w:szCs w:val="24"/>
        </w:rPr>
        <w:t>:</w:t>
      </w:r>
      <w:r w:rsidRPr="00B27BB8">
        <w:rPr>
          <w:szCs w:val="24"/>
        </w:rPr>
        <w:tab/>
      </w:r>
      <w:r w:rsidRPr="00B27BB8">
        <w:rPr>
          <w:szCs w:val="24"/>
        </w:rPr>
        <w:tab/>
        <w:t>a legelőnyösebb ajánlat tartalmi eleme</w:t>
      </w:r>
    </w:p>
    <w:p w:rsidR="007F585C" w:rsidRPr="00B27BB8" w:rsidRDefault="007F585C" w:rsidP="007F585C">
      <w:pPr>
        <w:pStyle w:val="Szvegtrzs"/>
        <w:ind w:left="540"/>
        <w:rPr>
          <w:szCs w:val="24"/>
        </w:rPr>
      </w:pPr>
      <w:proofErr w:type="spellStart"/>
      <w:r w:rsidRPr="00B27BB8">
        <w:rPr>
          <w:szCs w:val="24"/>
        </w:rPr>
        <w:t>A</w:t>
      </w:r>
      <w:r w:rsidRPr="00B27BB8">
        <w:rPr>
          <w:szCs w:val="24"/>
          <w:vertAlign w:val="subscript"/>
        </w:rPr>
        <w:t>vizsgált</w:t>
      </w:r>
      <w:proofErr w:type="spellEnd"/>
      <w:r w:rsidRPr="00B27BB8">
        <w:rPr>
          <w:szCs w:val="24"/>
        </w:rPr>
        <w:t>:</w:t>
      </w:r>
      <w:r w:rsidRPr="00B27BB8">
        <w:rPr>
          <w:szCs w:val="24"/>
        </w:rPr>
        <w:tab/>
      </w:r>
      <w:r w:rsidRPr="00B27BB8">
        <w:rPr>
          <w:szCs w:val="24"/>
        </w:rPr>
        <w:tab/>
        <w:t>a vizsgált ajánlat tartalmi eleme</w:t>
      </w:r>
    </w:p>
    <w:p w:rsidR="007F585C" w:rsidRDefault="007F585C" w:rsidP="00387F53">
      <w:pPr>
        <w:autoSpaceDE w:val="0"/>
        <w:autoSpaceDN w:val="0"/>
        <w:adjustRightInd w:val="0"/>
        <w:rPr>
          <w:b/>
          <w:sz w:val="24"/>
          <w:szCs w:val="24"/>
        </w:rPr>
      </w:pPr>
    </w:p>
    <w:p w:rsidR="00EA0C65" w:rsidRDefault="00EA0C65" w:rsidP="00387F53">
      <w:pPr>
        <w:autoSpaceDE w:val="0"/>
        <w:autoSpaceDN w:val="0"/>
        <w:adjustRightInd w:val="0"/>
        <w:rPr>
          <w:b/>
          <w:sz w:val="24"/>
          <w:szCs w:val="24"/>
        </w:rPr>
      </w:pPr>
    </w:p>
    <w:p w:rsidR="00EA0C65" w:rsidRPr="00B27BB8" w:rsidRDefault="00EA0C65" w:rsidP="00EA0C65">
      <w:pPr>
        <w:autoSpaceDE w:val="0"/>
        <w:autoSpaceDN w:val="0"/>
        <w:adjustRightInd w:val="0"/>
        <w:rPr>
          <w:b/>
          <w:sz w:val="24"/>
          <w:szCs w:val="24"/>
        </w:rPr>
      </w:pPr>
      <w:r w:rsidRPr="00B27BB8">
        <w:rPr>
          <w:b/>
          <w:sz w:val="24"/>
          <w:szCs w:val="24"/>
        </w:rPr>
        <w:t>Részszempont - súlyszám</w:t>
      </w:r>
    </w:p>
    <w:p w:rsidR="00EA0C65" w:rsidRPr="00B27BB8" w:rsidRDefault="00EA0C65" w:rsidP="00EA0C65">
      <w:pPr>
        <w:autoSpaceDE w:val="0"/>
        <w:autoSpaceDN w:val="0"/>
        <w:adjustRightInd w:val="0"/>
        <w:rPr>
          <w:b/>
          <w:sz w:val="24"/>
          <w:szCs w:val="24"/>
        </w:rPr>
      </w:pPr>
      <w:r w:rsidRPr="007F585C">
        <w:rPr>
          <w:b/>
          <w:sz w:val="24"/>
          <w:szCs w:val="24"/>
        </w:rPr>
        <w:t>Vállalt többletjótállás mértéke</w:t>
      </w:r>
      <w:r w:rsidRPr="00B27BB8">
        <w:rPr>
          <w:b/>
          <w:sz w:val="24"/>
          <w:szCs w:val="24"/>
        </w:rPr>
        <w:t xml:space="preserve"> - </w:t>
      </w:r>
      <w:r w:rsidR="006F1A96">
        <w:rPr>
          <w:b/>
          <w:sz w:val="24"/>
          <w:szCs w:val="24"/>
        </w:rPr>
        <w:t>9</w:t>
      </w:r>
    </w:p>
    <w:p w:rsidR="00EA0C65" w:rsidRPr="00B27BB8" w:rsidRDefault="00EA0C65" w:rsidP="00EA0C65">
      <w:pPr>
        <w:autoSpaceDE w:val="0"/>
        <w:autoSpaceDN w:val="0"/>
        <w:adjustRightInd w:val="0"/>
        <w:jc w:val="both"/>
        <w:rPr>
          <w:sz w:val="24"/>
          <w:szCs w:val="24"/>
        </w:rPr>
      </w:pPr>
    </w:p>
    <w:p w:rsidR="00EA0C65" w:rsidRDefault="00EA0C65" w:rsidP="00EA0C65">
      <w:pPr>
        <w:autoSpaceDE w:val="0"/>
        <w:autoSpaceDN w:val="0"/>
        <w:adjustRightInd w:val="0"/>
        <w:jc w:val="both"/>
        <w:rPr>
          <w:b/>
          <w:sz w:val="24"/>
          <w:szCs w:val="24"/>
        </w:rPr>
      </w:pPr>
      <w:r w:rsidRPr="007F585C">
        <w:rPr>
          <w:sz w:val="24"/>
          <w:szCs w:val="24"/>
        </w:rPr>
        <w:t>A többletjótállási időtartam esetében az Útmutató 1. sz.</w:t>
      </w:r>
      <w:r>
        <w:rPr>
          <w:sz w:val="24"/>
          <w:szCs w:val="24"/>
        </w:rPr>
        <w:t xml:space="preserve"> </w:t>
      </w:r>
      <w:r w:rsidRPr="007F585C">
        <w:rPr>
          <w:sz w:val="24"/>
          <w:szCs w:val="24"/>
        </w:rPr>
        <w:t xml:space="preserve">melléklet A 1. </w:t>
      </w:r>
      <w:r w:rsidR="00087BBD">
        <w:rPr>
          <w:sz w:val="24"/>
          <w:szCs w:val="24"/>
        </w:rPr>
        <w:t>a</w:t>
      </w:r>
      <w:r w:rsidRPr="007F585C">
        <w:rPr>
          <w:sz w:val="24"/>
          <w:szCs w:val="24"/>
        </w:rPr>
        <w:t>b) pontja szerinti egyenes arányosításra kerül sor. A minimum jótállási időtartam 36 hónap. A felolvasólapon azt</w:t>
      </w:r>
      <w:r>
        <w:rPr>
          <w:sz w:val="24"/>
          <w:szCs w:val="24"/>
        </w:rPr>
        <w:t xml:space="preserve"> </w:t>
      </w:r>
      <w:r w:rsidRPr="007F585C">
        <w:rPr>
          <w:sz w:val="24"/>
          <w:szCs w:val="24"/>
        </w:rPr>
        <w:t>kell megadni egész hónapokban, hogy ehhez képest mennyi többletjótállást vállal az ajánlattevő. Csak „0” vagy pozitív szám</w:t>
      </w:r>
      <w:r>
        <w:rPr>
          <w:sz w:val="24"/>
          <w:szCs w:val="24"/>
        </w:rPr>
        <w:t xml:space="preserve"> </w:t>
      </w:r>
      <w:r w:rsidRPr="007F585C">
        <w:rPr>
          <w:sz w:val="24"/>
          <w:szCs w:val="24"/>
        </w:rPr>
        <w:t>ajánlható meg. Ha nem kíván többlet jótállást vállalni, akkor „0” megajánlást kell tenni. A Kbt. 77. § (1) bekezdése alapján</w:t>
      </w:r>
      <w:r>
        <w:rPr>
          <w:sz w:val="24"/>
          <w:szCs w:val="24"/>
        </w:rPr>
        <w:t xml:space="preserve"> </w:t>
      </w:r>
      <w:r w:rsidRPr="007F585C">
        <w:rPr>
          <w:sz w:val="24"/>
          <w:szCs w:val="24"/>
        </w:rPr>
        <w:t>ajánlatkérő a 24 hónapos többlet megajánlásra és az annál kedvezőbb megajánlásokra egyaránt az értékelési ponthatár felső</w:t>
      </w:r>
      <w:r>
        <w:rPr>
          <w:sz w:val="24"/>
          <w:szCs w:val="24"/>
        </w:rPr>
        <w:t xml:space="preserve"> </w:t>
      </w:r>
      <w:r w:rsidRPr="007F585C">
        <w:rPr>
          <w:sz w:val="24"/>
          <w:szCs w:val="24"/>
        </w:rPr>
        <w:t>határával azonos számú pontot ad. Ajánlatkérő a képletbe akkor is a 24 hónapot helyettesíti be, ha ennél kedvezőbb megajánlás</w:t>
      </w:r>
      <w:r>
        <w:rPr>
          <w:sz w:val="24"/>
          <w:szCs w:val="24"/>
        </w:rPr>
        <w:t xml:space="preserve"> </w:t>
      </w:r>
      <w:r w:rsidRPr="007F585C">
        <w:rPr>
          <w:sz w:val="24"/>
          <w:szCs w:val="24"/>
        </w:rPr>
        <w:t>érkezik.</w:t>
      </w:r>
    </w:p>
    <w:p w:rsidR="00EA0C65" w:rsidRDefault="00EA0C65" w:rsidP="00EA0C65">
      <w:pPr>
        <w:autoSpaceDE w:val="0"/>
        <w:autoSpaceDN w:val="0"/>
        <w:adjustRightInd w:val="0"/>
        <w:rPr>
          <w:b/>
          <w:sz w:val="24"/>
          <w:szCs w:val="24"/>
        </w:rPr>
      </w:pPr>
    </w:p>
    <w:p w:rsidR="00EA0C65" w:rsidRPr="00B27BB8" w:rsidRDefault="00EA0C65" w:rsidP="00EA0C65">
      <w:pPr>
        <w:jc w:val="both"/>
        <w:rPr>
          <w:bCs/>
          <w:sz w:val="24"/>
          <w:szCs w:val="24"/>
        </w:rPr>
      </w:pPr>
      <w:r w:rsidRPr="00B27BB8">
        <w:rPr>
          <w:bCs/>
          <w:sz w:val="24"/>
          <w:szCs w:val="24"/>
        </w:rPr>
        <w:t>A pontozás képlete:</w:t>
      </w:r>
    </w:p>
    <w:p w:rsidR="00EA0C65" w:rsidRPr="00B27BB8" w:rsidRDefault="00EA0C65" w:rsidP="00EA0C65">
      <w:pPr>
        <w:pStyle w:val="Szvegtrzs"/>
        <w:ind w:left="540"/>
        <w:rPr>
          <w:szCs w:val="24"/>
        </w:rPr>
      </w:pPr>
      <w:r w:rsidRPr="00B27BB8">
        <w:rPr>
          <w:szCs w:val="24"/>
        </w:rPr>
        <w:lastRenderedPageBreak/>
        <w:tab/>
      </w:r>
      <w:r w:rsidRPr="00B27BB8">
        <w:rPr>
          <w:szCs w:val="24"/>
        </w:rPr>
        <w:tab/>
      </w:r>
      <w:r w:rsidRPr="00B27BB8">
        <w:rPr>
          <w:szCs w:val="24"/>
        </w:rPr>
        <w:tab/>
      </w:r>
      <w:r w:rsidRPr="00B27BB8">
        <w:rPr>
          <w:szCs w:val="24"/>
        </w:rPr>
        <w:tab/>
      </w:r>
      <w:r w:rsidR="00223300">
        <w:rPr>
          <w:noProof/>
          <w:szCs w:val="24"/>
        </w:rPr>
        <mc:AlternateContent>
          <mc:Choice Requires="wpc">
            <w:drawing>
              <wp:inline distT="0" distB="0" distL="0" distR="0">
                <wp:extent cx="1868170" cy="492760"/>
                <wp:effectExtent l="1905" t="0" r="0" b="3175"/>
                <wp:docPr id="24" name="Vászon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Line 26"/>
                        <wps:cNvCnPr>
                          <a:cxnSpLocks noChangeShapeType="1"/>
                        </wps:cNvCnPr>
                        <wps:spPr bwMode="auto">
                          <a:xfrm>
                            <a:off x="288925" y="227965"/>
                            <a:ext cx="4133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 name="Rectangle 27"/>
                        <wps:cNvSpPr>
                          <a:spLocks noChangeArrowheads="1"/>
                        </wps:cNvSpPr>
                        <wps:spPr bwMode="auto">
                          <a:xfrm>
                            <a:off x="725170" y="63500"/>
                            <a:ext cx="6731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rFonts w:ascii="Symbol" w:hAnsi="Symbol" w:cs="Symbol"/>
                                  <w:color w:val="000000"/>
                                  <w:sz w:val="32"/>
                                  <w:szCs w:val="32"/>
                                  <w:lang w:val="en-US"/>
                                </w:rPr>
                                <w:t></w:t>
                              </w:r>
                            </w:p>
                          </w:txbxContent>
                        </wps:txbx>
                        <wps:bodyPr rot="0" vert="horz" wrap="none" lIns="0" tIns="0" rIns="0" bIns="0" anchor="t" anchorCtr="0">
                          <a:spAutoFit/>
                        </wps:bodyPr>
                      </wps:wsp>
                      <wps:wsp>
                        <wps:cNvPr id="4" name="Rectangle 28"/>
                        <wps:cNvSpPr>
                          <a:spLocks noChangeArrowheads="1"/>
                        </wps:cNvSpPr>
                        <wps:spPr bwMode="auto">
                          <a:xfrm>
                            <a:off x="1428115" y="63500"/>
                            <a:ext cx="6731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rFonts w:ascii="Symbol" w:hAnsi="Symbol" w:cs="Symbol"/>
                                  <w:color w:val="000000"/>
                                  <w:sz w:val="32"/>
                                  <w:szCs w:val="32"/>
                                  <w:lang w:val="en-US"/>
                                </w:rPr>
                                <w:t></w:t>
                              </w:r>
                            </w:p>
                          </w:txbxContent>
                        </wps:txbx>
                        <wps:bodyPr rot="0" vert="horz" wrap="none" lIns="0" tIns="0" rIns="0" bIns="0" anchor="t" anchorCtr="0">
                          <a:spAutoFit/>
                        </wps:bodyPr>
                      </wps:wsp>
                      <wps:wsp>
                        <wps:cNvPr id="5" name="Rectangle 29"/>
                        <wps:cNvSpPr>
                          <a:spLocks noChangeArrowheads="1"/>
                        </wps:cNvSpPr>
                        <wps:spPr bwMode="auto">
                          <a:xfrm>
                            <a:off x="1693545" y="224790"/>
                            <a:ext cx="1384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color w:val="000000"/>
                                  <w:sz w:val="14"/>
                                  <w:szCs w:val="14"/>
                                  <w:lang w:val="en-US"/>
                                </w:rPr>
                                <w:t>min</w:t>
                              </w:r>
                            </w:p>
                          </w:txbxContent>
                        </wps:txbx>
                        <wps:bodyPr rot="0" vert="horz" wrap="none" lIns="0" tIns="0" rIns="0" bIns="0" anchor="t" anchorCtr="0">
                          <a:spAutoFit/>
                        </wps:bodyPr>
                      </wps:wsp>
                      <wps:wsp>
                        <wps:cNvPr id="6" name="Rectangle 30"/>
                        <wps:cNvSpPr>
                          <a:spLocks noChangeArrowheads="1"/>
                        </wps:cNvSpPr>
                        <wps:spPr bwMode="auto">
                          <a:xfrm>
                            <a:off x="1260475" y="224790"/>
                            <a:ext cx="1384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color w:val="000000"/>
                                  <w:sz w:val="14"/>
                                  <w:szCs w:val="14"/>
                                  <w:lang w:val="en-US"/>
                                </w:rPr>
                                <w:t>min</w:t>
                              </w:r>
                            </w:p>
                          </w:txbxContent>
                        </wps:txbx>
                        <wps:bodyPr rot="0" vert="horz" wrap="none" lIns="0" tIns="0" rIns="0" bIns="0" anchor="t" anchorCtr="0">
                          <a:spAutoFit/>
                        </wps:bodyPr>
                      </wps:wsp>
                      <wps:wsp>
                        <wps:cNvPr id="7" name="Rectangle 31"/>
                        <wps:cNvSpPr>
                          <a:spLocks noChangeArrowheads="1"/>
                        </wps:cNvSpPr>
                        <wps:spPr bwMode="auto">
                          <a:xfrm>
                            <a:off x="854075" y="224790"/>
                            <a:ext cx="15367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color w:val="000000"/>
                                  <w:sz w:val="14"/>
                                  <w:szCs w:val="14"/>
                                  <w:lang w:val="en-US"/>
                                </w:rPr>
                                <w:t>max</w:t>
                              </w:r>
                            </w:p>
                          </w:txbxContent>
                        </wps:txbx>
                        <wps:bodyPr rot="0" vert="horz" wrap="none" lIns="0" tIns="0" rIns="0" bIns="0" anchor="t" anchorCtr="0">
                          <a:spAutoFit/>
                        </wps:bodyPr>
                      </wps:wsp>
                      <wps:wsp>
                        <wps:cNvPr id="8" name="Rectangle 32"/>
                        <wps:cNvSpPr>
                          <a:spLocks noChangeArrowheads="1"/>
                        </wps:cNvSpPr>
                        <wps:spPr bwMode="auto">
                          <a:xfrm>
                            <a:off x="1617980"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24"/>
                                  <w:szCs w:val="24"/>
                                  <w:lang w:val="en-US"/>
                                </w:rPr>
                                <w:t>P</w:t>
                              </w:r>
                            </w:p>
                          </w:txbxContent>
                        </wps:txbx>
                        <wps:bodyPr rot="0" vert="horz" wrap="none" lIns="0" tIns="0" rIns="0" bIns="0" anchor="t" anchorCtr="0">
                          <a:spAutoFit/>
                        </wps:bodyPr>
                      </wps:wsp>
                      <wps:wsp>
                        <wps:cNvPr id="9" name="Rectangle 33"/>
                        <wps:cNvSpPr>
                          <a:spLocks noChangeArrowheads="1"/>
                        </wps:cNvSpPr>
                        <wps:spPr bwMode="auto">
                          <a:xfrm>
                            <a:off x="1151890"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24"/>
                                  <w:szCs w:val="24"/>
                                  <w:lang w:val="en-US"/>
                                </w:rPr>
                                <w:t>P</w:t>
                              </w:r>
                            </w:p>
                          </w:txbxContent>
                        </wps:txbx>
                        <wps:bodyPr rot="0" vert="horz" wrap="none" lIns="0" tIns="0" rIns="0" bIns="0" anchor="t" anchorCtr="0">
                          <a:spAutoFit/>
                        </wps:bodyPr>
                      </wps:wsp>
                      <wps:wsp>
                        <wps:cNvPr id="10" name="Rectangle 34"/>
                        <wps:cNvSpPr>
                          <a:spLocks noChangeArrowheads="1"/>
                        </wps:cNvSpPr>
                        <wps:spPr bwMode="auto">
                          <a:xfrm>
                            <a:off x="777875"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24"/>
                                  <w:szCs w:val="24"/>
                                  <w:lang w:val="en-US"/>
                                </w:rPr>
                                <w:t>P</w:t>
                              </w:r>
                            </w:p>
                          </w:txbxContent>
                        </wps:txbx>
                        <wps:bodyPr rot="0" vert="horz" wrap="none" lIns="0" tIns="0" rIns="0" bIns="0" anchor="t" anchorCtr="0">
                          <a:spAutoFit/>
                        </wps:bodyPr>
                      </wps:wsp>
                      <wps:wsp>
                        <wps:cNvPr id="11" name="Rectangle 35"/>
                        <wps:cNvSpPr>
                          <a:spLocks noChangeArrowheads="1"/>
                        </wps:cNvSpPr>
                        <wps:spPr bwMode="auto">
                          <a:xfrm>
                            <a:off x="311150" y="249555"/>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24"/>
                                  <w:szCs w:val="24"/>
                                  <w:lang w:val="en-US"/>
                                </w:rPr>
                                <w:t>A</w:t>
                              </w:r>
                            </w:p>
                          </w:txbxContent>
                        </wps:txbx>
                        <wps:bodyPr rot="0" vert="horz" wrap="none" lIns="0" tIns="0" rIns="0" bIns="0" anchor="t" anchorCtr="0">
                          <a:spAutoFit/>
                        </wps:bodyPr>
                      </wps:wsp>
                      <wps:wsp>
                        <wps:cNvPr id="12" name="Rectangle 36"/>
                        <wps:cNvSpPr>
                          <a:spLocks noChangeArrowheads="1"/>
                        </wps:cNvSpPr>
                        <wps:spPr bwMode="auto">
                          <a:xfrm>
                            <a:off x="316865" y="1143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24"/>
                                  <w:szCs w:val="24"/>
                                  <w:lang w:val="en-US"/>
                                </w:rPr>
                                <w:t>A</w:t>
                              </w:r>
                            </w:p>
                          </w:txbxContent>
                        </wps:txbx>
                        <wps:bodyPr rot="0" vert="horz" wrap="none" lIns="0" tIns="0" rIns="0" bIns="0" anchor="t" anchorCtr="0">
                          <a:spAutoFit/>
                        </wps:bodyPr>
                      </wps:wsp>
                      <wps:wsp>
                        <wps:cNvPr id="13" name="Rectangle 37"/>
                        <wps:cNvSpPr>
                          <a:spLocks noChangeArrowheads="1"/>
                        </wps:cNvSpPr>
                        <wps:spPr bwMode="auto">
                          <a:xfrm>
                            <a:off x="27940" y="130810"/>
                            <a:ext cx="9271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24"/>
                                  <w:szCs w:val="24"/>
                                  <w:lang w:val="en-US"/>
                                </w:rPr>
                                <w:t>P</w:t>
                              </w:r>
                            </w:p>
                          </w:txbxContent>
                        </wps:txbx>
                        <wps:bodyPr rot="0" vert="horz" wrap="none" lIns="0" tIns="0" rIns="0" bIns="0" anchor="t" anchorCtr="0">
                          <a:spAutoFit/>
                        </wps:bodyPr>
                      </wps:wsp>
                      <wps:wsp>
                        <wps:cNvPr id="14" name="Rectangle 38"/>
                        <wps:cNvSpPr>
                          <a:spLocks noChangeArrowheads="1"/>
                        </wps:cNvSpPr>
                        <wps:spPr bwMode="auto">
                          <a:xfrm>
                            <a:off x="397510" y="343535"/>
                            <a:ext cx="26543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14"/>
                                  <w:szCs w:val="14"/>
                                  <w:lang w:val="en-US"/>
                                </w:rPr>
                                <w:t>legjobb</w:t>
                              </w:r>
                            </w:p>
                          </w:txbxContent>
                        </wps:txbx>
                        <wps:bodyPr rot="0" vert="horz" wrap="none" lIns="0" tIns="0" rIns="0" bIns="0" anchor="t" anchorCtr="0">
                          <a:spAutoFit/>
                        </wps:bodyPr>
                      </wps:wsp>
                      <wps:wsp>
                        <wps:cNvPr id="15" name="Rectangle 39"/>
                        <wps:cNvSpPr>
                          <a:spLocks noChangeArrowheads="1"/>
                        </wps:cNvSpPr>
                        <wps:spPr bwMode="auto">
                          <a:xfrm>
                            <a:off x="401955" y="105410"/>
                            <a:ext cx="44958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i/>
                                  <w:iCs/>
                                  <w:color w:val="000000"/>
                                  <w:sz w:val="14"/>
                                  <w:szCs w:val="14"/>
                                  <w:lang w:val="en-US"/>
                                </w:rPr>
                                <w:t>vizsgált</w:t>
                              </w:r>
                              <w:r>
                                <w:rPr>
                                  <w:i/>
                                  <w:iCs/>
                                  <w:color w:val="000000"/>
                                  <w:sz w:val="14"/>
                                  <w:szCs w:val="14"/>
                                  <w:lang w:val="en-US"/>
                                </w:rPr>
                                <w:tab/>
                              </w:r>
                            </w:p>
                          </w:txbxContent>
                        </wps:txbx>
                        <wps:bodyPr rot="0" vert="horz" wrap="none" lIns="0" tIns="0" rIns="0" bIns="0" anchor="t" anchorCtr="0">
                          <a:spAutoFit/>
                        </wps:bodyPr>
                      </wps:wsp>
                      <wps:wsp>
                        <wps:cNvPr id="16" name="Rectangle 40"/>
                        <wps:cNvSpPr>
                          <a:spLocks noChangeArrowheads="1"/>
                        </wps:cNvSpPr>
                        <wps:spPr bwMode="auto">
                          <a:xfrm>
                            <a:off x="1496695" y="113030"/>
                            <a:ext cx="838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rFonts w:ascii="Symbol" w:hAnsi="Symbol" w:cs="Symbol"/>
                                  <w:color w:val="000000"/>
                                  <w:sz w:val="24"/>
                                  <w:szCs w:val="24"/>
                                  <w:lang w:val="en-US"/>
                                </w:rPr>
                                <w:t></w:t>
                              </w:r>
                            </w:p>
                          </w:txbxContent>
                        </wps:txbx>
                        <wps:bodyPr rot="0" vert="horz" wrap="none" lIns="0" tIns="0" rIns="0" bIns="0" anchor="t" anchorCtr="0">
                          <a:spAutoFit/>
                        </wps:bodyPr>
                      </wps:wsp>
                      <wps:wsp>
                        <wps:cNvPr id="17" name="Rectangle 41"/>
                        <wps:cNvSpPr>
                          <a:spLocks noChangeArrowheads="1"/>
                        </wps:cNvSpPr>
                        <wps:spPr bwMode="auto">
                          <a:xfrm>
                            <a:off x="1059180" y="113030"/>
                            <a:ext cx="838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rFonts w:ascii="Symbol" w:hAnsi="Symbol" w:cs="Symbol"/>
                                  <w:color w:val="000000"/>
                                  <w:sz w:val="24"/>
                                  <w:szCs w:val="24"/>
                                  <w:lang w:val="en-US"/>
                                </w:rPr>
                                <w:t></w:t>
                              </w:r>
                            </w:p>
                          </w:txbxContent>
                        </wps:txbx>
                        <wps:bodyPr rot="0" vert="horz" wrap="none" lIns="0" tIns="0" rIns="0" bIns="0" anchor="t" anchorCtr="0">
                          <a:spAutoFit/>
                        </wps:bodyPr>
                      </wps:wsp>
                      <wps:wsp>
                        <wps:cNvPr id="18" name="Rectangle 42"/>
                        <wps:cNvSpPr>
                          <a:spLocks noChangeArrowheads="1"/>
                        </wps:cNvSpPr>
                        <wps:spPr bwMode="auto">
                          <a:xfrm>
                            <a:off x="163195" y="113030"/>
                            <a:ext cx="838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0C65" w:rsidRDefault="00EA0C65" w:rsidP="00EA0C65">
                              <w:r>
                                <w:rPr>
                                  <w:rFonts w:ascii="Symbol" w:hAnsi="Symbol" w:cs="Symbol"/>
                                  <w:color w:val="000000"/>
                                  <w:sz w:val="24"/>
                                  <w:szCs w:val="24"/>
                                  <w:lang w:val="en-US"/>
                                </w:rPr>
                                <w:t></w:t>
                              </w:r>
                            </w:p>
                          </w:txbxContent>
                        </wps:txbx>
                        <wps:bodyPr rot="0" vert="horz" wrap="none" lIns="0" tIns="0" rIns="0" bIns="0" anchor="t" anchorCtr="0">
                          <a:spAutoFit/>
                        </wps:bodyPr>
                      </wps:wsp>
                    </wpc:wpc>
                  </a:graphicData>
                </a:graphic>
              </wp:inline>
            </w:drawing>
          </mc:Choice>
          <mc:Fallback>
            <w:pict>
              <v:group id="Vászon 24" o:spid="_x0000_s1045" editas="canvas" style="width:147.1pt;height:38.8pt;mso-position-horizontal-relative:char;mso-position-vertical-relative:line" coordsize="18681,4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">
                <v:shape id="_x0000_s1046" type="#_x0000_t75" style="position:absolute;width:18681;height:4927;visibility:visible;mso-wrap-style:square">
                  <v:fill o:detectmouseclick="t"/>
                  <v:path o:connecttype="none"/>
                </v:shape>
                <v:line id="Line 26" o:spid="_x0000_s1047" style="position:absolute;visibility:visible;mso-wrap-style:square" from="2889,2279" to="7023,2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" strokeweight=".5pt"/>
                <v:rect id="Rectangle 27" o:spid="_x0000_s1048" style="position:absolute;left:7251;top:635;width:673;height:24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rsidR="00EA0C65" w:rsidRDefault="00EA0C65" w:rsidP="00EA0C65">
                        <w:r>
                          <w:rPr>
                            <w:rFonts w:ascii="Symbol" w:hAnsi="Symbol" w:cs="Symbol"/>
                            <w:color w:val="000000"/>
                            <w:sz w:val="32"/>
                            <w:szCs w:val="32"/>
                            <w:lang w:val="en-US"/>
                          </w:rPr>
                          <w:t></w:t>
                        </w:r>
                      </w:p>
                    </w:txbxContent>
                  </v:textbox>
                </v:rect>
                <v:rect id="Rectangle 28" o:spid="_x0000_s1049" style="position:absolute;left:14281;top:635;width:673;height:24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rsidR="00EA0C65" w:rsidRDefault="00EA0C65" w:rsidP="00EA0C65">
                        <w:r>
                          <w:rPr>
                            <w:rFonts w:ascii="Symbol" w:hAnsi="Symbol" w:cs="Symbol"/>
                            <w:color w:val="000000"/>
                            <w:sz w:val="32"/>
                            <w:szCs w:val="32"/>
                            <w:lang w:val="en-US"/>
                          </w:rPr>
                          <w:t></w:t>
                        </w:r>
                      </w:p>
                    </w:txbxContent>
                  </v:textbox>
                </v:rect>
                <v:rect id="Rectangle 29" o:spid="_x0000_s1050" style="position:absolute;left:16935;top:2247;width:1384;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rsidR="00EA0C65" w:rsidRDefault="00EA0C65" w:rsidP="00EA0C65">
                        <w:r>
                          <w:rPr>
                            <w:color w:val="000000"/>
                            <w:sz w:val="14"/>
                            <w:szCs w:val="14"/>
                            <w:lang w:val="en-US"/>
                          </w:rPr>
                          <w:t>min</w:t>
                        </w:r>
                      </w:p>
                    </w:txbxContent>
                  </v:textbox>
                </v:rect>
                <v:rect id="Rectangle 30" o:spid="_x0000_s1051" style="position:absolute;left:12604;top:2247;width:1385;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rsidR="00EA0C65" w:rsidRDefault="00EA0C65" w:rsidP="00EA0C65">
                        <w:r>
                          <w:rPr>
                            <w:color w:val="000000"/>
                            <w:sz w:val="14"/>
                            <w:szCs w:val="14"/>
                            <w:lang w:val="en-US"/>
                          </w:rPr>
                          <w:t>min</w:t>
                        </w:r>
                      </w:p>
                    </w:txbxContent>
                  </v:textbox>
                </v:rect>
                <v:rect id="Rectangle 31" o:spid="_x0000_s1052" style="position:absolute;left:8540;top:2247;width:1537;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rsidR="00EA0C65" w:rsidRDefault="00EA0C65" w:rsidP="00EA0C65">
                        <w:r>
                          <w:rPr>
                            <w:color w:val="000000"/>
                            <w:sz w:val="14"/>
                            <w:szCs w:val="14"/>
                            <w:lang w:val="en-US"/>
                          </w:rPr>
                          <w:t>max</w:t>
                        </w:r>
                      </w:p>
                    </w:txbxContent>
                  </v:textbox>
                </v:rect>
                <v:rect id="Rectangle 32" o:spid="_x0000_s1053" style="position:absolute;left:16179;top:1308;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rsidR="00EA0C65" w:rsidRDefault="00EA0C65" w:rsidP="00EA0C65">
                        <w:r>
                          <w:rPr>
                            <w:i/>
                            <w:iCs/>
                            <w:color w:val="000000"/>
                            <w:sz w:val="24"/>
                            <w:szCs w:val="24"/>
                            <w:lang w:val="en-US"/>
                          </w:rPr>
                          <w:t>P</w:t>
                        </w:r>
                      </w:p>
                    </w:txbxContent>
                  </v:textbox>
                </v:rect>
                <v:rect id="Rectangle 33" o:spid="_x0000_s1054" style="position:absolute;left:11518;top:1308;width:928;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rsidR="00EA0C65" w:rsidRDefault="00EA0C65" w:rsidP="00EA0C65">
                        <w:r>
                          <w:rPr>
                            <w:i/>
                            <w:iCs/>
                            <w:color w:val="000000"/>
                            <w:sz w:val="24"/>
                            <w:szCs w:val="24"/>
                            <w:lang w:val="en-US"/>
                          </w:rPr>
                          <w:t>P</w:t>
                        </w:r>
                      </w:p>
                    </w:txbxContent>
                  </v:textbox>
                </v:rect>
                <v:rect id="Rectangle 34" o:spid="_x0000_s1055" style="position:absolute;left:7778;top:1308;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rsidR="00EA0C65" w:rsidRDefault="00EA0C65" w:rsidP="00EA0C65">
                        <w:r>
                          <w:rPr>
                            <w:i/>
                            <w:iCs/>
                            <w:color w:val="000000"/>
                            <w:sz w:val="24"/>
                            <w:szCs w:val="24"/>
                            <w:lang w:val="en-US"/>
                          </w:rPr>
                          <w:t>P</w:t>
                        </w:r>
                      </w:p>
                    </w:txbxContent>
                  </v:textbox>
                </v:rect>
                <v:rect id="Rectangle 35" o:spid="_x0000_s1056" style="position:absolute;left:3111;top:2495;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rsidR="00EA0C65" w:rsidRDefault="00EA0C65" w:rsidP="00EA0C65">
                        <w:r>
                          <w:rPr>
                            <w:i/>
                            <w:iCs/>
                            <w:color w:val="000000"/>
                            <w:sz w:val="24"/>
                            <w:szCs w:val="24"/>
                            <w:lang w:val="en-US"/>
                          </w:rPr>
                          <w:t>A</w:t>
                        </w:r>
                      </w:p>
                    </w:txbxContent>
                  </v:textbox>
                </v:rect>
                <v:rect id="Rectangle 36" o:spid="_x0000_s1057" style="position:absolute;left:3168;top:114;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rsidR="00EA0C65" w:rsidRDefault="00EA0C65" w:rsidP="00EA0C65">
                        <w:r>
                          <w:rPr>
                            <w:i/>
                            <w:iCs/>
                            <w:color w:val="000000"/>
                            <w:sz w:val="24"/>
                            <w:szCs w:val="24"/>
                            <w:lang w:val="en-US"/>
                          </w:rPr>
                          <w:t>A</w:t>
                        </w:r>
                      </w:p>
                    </w:txbxContent>
                  </v:textbox>
                </v:rect>
                <v:rect id="Rectangle 37" o:spid="_x0000_s1058" style="position:absolute;left:279;top:1308;width:927;height:17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rsidR="00EA0C65" w:rsidRDefault="00EA0C65" w:rsidP="00EA0C65">
                        <w:r>
                          <w:rPr>
                            <w:i/>
                            <w:iCs/>
                            <w:color w:val="000000"/>
                            <w:sz w:val="24"/>
                            <w:szCs w:val="24"/>
                            <w:lang w:val="en-US"/>
                          </w:rPr>
                          <w:t>P</w:t>
                        </w:r>
                      </w:p>
                    </w:txbxContent>
                  </v:textbox>
                </v:rect>
                <v:rect id="Rectangle 38" o:spid="_x0000_s1059" style="position:absolute;left:3975;top:3435;width:2654;height:1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rsidR="00EA0C65" w:rsidRDefault="00EA0C65" w:rsidP="00EA0C65">
                        <w:r>
                          <w:rPr>
                            <w:i/>
                            <w:iCs/>
                            <w:color w:val="000000"/>
                            <w:sz w:val="14"/>
                            <w:szCs w:val="14"/>
                            <w:lang w:val="en-US"/>
                          </w:rPr>
                          <w:t>legjobb</w:t>
                        </w:r>
                      </w:p>
                    </w:txbxContent>
                  </v:textbox>
                </v:rect>
                <v:rect id="Rectangle 39" o:spid="_x0000_s1060" style="position:absolute;left:4019;top:1054;width:4496;height:1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rsidR="00EA0C65" w:rsidRDefault="00EA0C65" w:rsidP="00EA0C65">
                        <w:r>
                          <w:rPr>
                            <w:i/>
                            <w:iCs/>
                            <w:color w:val="000000"/>
                            <w:sz w:val="14"/>
                            <w:szCs w:val="14"/>
                            <w:lang w:val="en-US"/>
                          </w:rPr>
                          <w:t>vizsgált</w:t>
                        </w:r>
                        <w:r>
                          <w:rPr>
                            <w:i/>
                            <w:iCs/>
                            <w:color w:val="000000"/>
                            <w:sz w:val="14"/>
                            <w:szCs w:val="14"/>
                            <w:lang w:val="en-US"/>
                          </w:rPr>
                          <w:tab/>
                        </w:r>
                      </w:p>
                    </w:txbxContent>
                  </v:textbox>
                </v:rect>
                <v:rect id="Rectangle 40" o:spid="_x0000_s1061" style="position:absolute;left:14966;top:1130;width:839;height:18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rsidR="00EA0C65" w:rsidRDefault="00EA0C65" w:rsidP="00EA0C65">
                        <w:r>
                          <w:rPr>
                            <w:rFonts w:ascii="Symbol" w:hAnsi="Symbol" w:cs="Symbol"/>
                            <w:color w:val="000000"/>
                            <w:sz w:val="24"/>
                            <w:szCs w:val="24"/>
                            <w:lang w:val="en-US"/>
                          </w:rPr>
                          <w:t></w:t>
                        </w:r>
                      </w:p>
                    </w:txbxContent>
                  </v:textbox>
                </v:rect>
                <v:rect id="Rectangle 41" o:spid="_x0000_s1062" style="position:absolute;left:10591;top:1130;width:839;height:18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rsidR="00EA0C65" w:rsidRDefault="00EA0C65" w:rsidP="00EA0C65">
                        <w:r>
                          <w:rPr>
                            <w:rFonts w:ascii="Symbol" w:hAnsi="Symbol" w:cs="Symbol"/>
                            <w:color w:val="000000"/>
                            <w:sz w:val="24"/>
                            <w:szCs w:val="24"/>
                            <w:lang w:val="en-US"/>
                          </w:rPr>
                          <w:t></w:t>
                        </w:r>
                      </w:p>
                    </w:txbxContent>
                  </v:textbox>
                </v:rect>
                <v:rect id="Rectangle 42" o:spid="_x0000_s1063" style="position:absolute;left:1631;top:1130;width:839;height:18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rsidR="00EA0C65" w:rsidRDefault="00EA0C65" w:rsidP="00EA0C65">
                        <w:r>
                          <w:rPr>
                            <w:rFonts w:ascii="Symbol" w:hAnsi="Symbol" w:cs="Symbol"/>
                            <w:color w:val="000000"/>
                            <w:sz w:val="24"/>
                            <w:szCs w:val="24"/>
                            <w:lang w:val="en-US"/>
                          </w:rPr>
                          <w:t></w:t>
                        </w:r>
                      </w:p>
                    </w:txbxContent>
                  </v:textbox>
                </v:rect>
                <w10:anchorlock/>
              </v:group>
            </w:pict>
          </mc:Fallback>
        </mc:AlternateContent>
      </w:r>
    </w:p>
    <w:p w:rsidR="00EA0C65" w:rsidRPr="00B27BB8" w:rsidRDefault="00EA0C65" w:rsidP="00EA0C65">
      <w:pPr>
        <w:pStyle w:val="Szvegtrzs"/>
        <w:ind w:left="540"/>
        <w:rPr>
          <w:szCs w:val="24"/>
        </w:rPr>
      </w:pPr>
    </w:p>
    <w:p w:rsidR="00EA0C65" w:rsidRPr="00B27BB8" w:rsidRDefault="00EA0C65" w:rsidP="00EA0C65">
      <w:pPr>
        <w:pStyle w:val="Szvegtrzs"/>
        <w:ind w:left="540"/>
        <w:rPr>
          <w:szCs w:val="24"/>
        </w:rPr>
      </w:pPr>
      <w:r w:rsidRPr="00B27BB8">
        <w:rPr>
          <w:szCs w:val="24"/>
        </w:rPr>
        <w:t xml:space="preserve">ahol </w:t>
      </w:r>
    </w:p>
    <w:p w:rsidR="00EA0C65" w:rsidRPr="00B27BB8" w:rsidRDefault="00EA0C65" w:rsidP="00EA0C65">
      <w:pPr>
        <w:pStyle w:val="Szvegtrzs"/>
        <w:ind w:left="540"/>
        <w:rPr>
          <w:szCs w:val="24"/>
        </w:rPr>
      </w:pPr>
      <w:r w:rsidRPr="00B27BB8">
        <w:rPr>
          <w:szCs w:val="24"/>
        </w:rPr>
        <w:t xml:space="preserve">P: </w:t>
      </w:r>
      <w:r w:rsidRPr="00B27BB8">
        <w:rPr>
          <w:szCs w:val="24"/>
        </w:rPr>
        <w:tab/>
      </w:r>
      <w:r w:rsidRPr="00B27BB8">
        <w:rPr>
          <w:szCs w:val="24"/>
        </w:rPr>
        <w:tab/>
        <w:t>a vizsgált ajánlati elem adott szempontra vonatkozó pontszáma</w:t>
      </w:r>
    </w:p>
    <w:p w:rsidR="00EA0C65" w:rsidRPr="00B27BB8" w:rsidRDefault="00EA0C65" w:rsidP="00EA0C65">
      <w:pPr>
        <w:pStyle w:val="Szvegtrzs"/>
        <w:ind w:left="540"/>
        <w:rPr>
          <w:szCs w:val="24"/>
        </w:rPr>
      </w:pPr>
      <w:proofErr w:type="spellStart"/>
      <w:r w:rsidRPr="00B27BB8">
        <w:rPr>
          <w:szCs w:val="24"/>
        </w:rPr>
        <w:t>P</w:t>
      </w:r>
      <w:r w:rsidRPr="00B27BB8">
        <w:rPr>
          <w:szCs w:val="24"/>
          <w:vertAlign w:val="subscript"/>
        </w:rPr>
        <w:t>max</w:t>
      </w:r>
      <w:proofErr w:type="spellEnd"/>
      <w:r w:rsidRPr="00B27BB8">
        <w:rPr>
          <w:szCs w:val="24"/>
        </w:rPr>
        <w:t>:</w:t>
      </w:r>
      <w:r w:rsidRPr="00B27BB8">
        <w:rPr>
          <w:szCs w:val="24"/>
        </w:rPr>
        <w:tab/>
      </w:r>
      <w:r w:rsidRPr="00B27BB8">
        <w:rPr>
          <w:szCs w:val="24"/>
        </w:rPr>
        <w:tab/>
        <w:t>a pontskála felső határa</w:t>
      </w:r>
    </w:p>
    <w:p w:rsidR="00EA0C65" w:rsidRPr="00B27BB8" w:rsidRDefault="00EA0C65" w:rsidP="00EA0C65">
      <w:pPr>
        <w:pStyle w:val="Szvegtrzs"/>
        <w:ind w:left="540"/>
        <w:rPr>
          <w:szCs w:val="24"/>
        </w:rPr>
      </w:pPr>
      <w:proofErr w:type="spellStart"/>
      <w:r w:rsidRPr="00B27BB8">
        <w:rPr>
          <w:szCs w:val="24"/>
        </w:rPr>
        <w:t>P</w:t>
      </w:r>
      <w:r w:rsidRPr="00B27BB8">
        <w:rPr>
          <w:szCs w:val="24"/>
          <w:vertAlign w:val="subscript"/>
        </w:rPr>
        <w:t>min</w:t>
      </w:r>
      <w:proofErr w:type="spellEnd"/>
      <w:r w:rsidRPr="00B27BB8">
        <w:rPr>
          <w:szCs w:val="24"/>
        </w:rPr>
        <w:t>:</w:t>
      </w:r>
      <w:r w:rsidRPr="00B27BB8">
        <w:rPr>
          <w:szCs w:val="24"/>
        </w:rPr>
        <w:tab/>
      </w:r>
      <w:r w:rsidRPr="00B27BB8">
        <w:rPr>
          <w:szCs w:val="24"/>
        </w:rPr>
        <w:tab/>
        <w:t>a pontskála alsó határa</w:t>
      </w:r>
    </w:p>
    <w:p w:rsidR="00EA0C65" w:rsidRPr="00B27BB8" w:rsidRDefault="00EA0C65" w:rsidP="00EA0C65">
      <w:pPr>
        <w:pStyle w:val="Szvegtrzs"/>
        <w:ind w:left="540"/>
        <w:rPr>
          <w:szCs w:val="24"/>
        </w:rPr>
      </w:pPr>
      <w:proofErr w:type="spellStart"/>
      <w:r w:rsidRPr="00B27BB8">
        <w:rPr>
          <w:szCs w:val="24"/>
        </w:rPr>
        <w:t>A</w:t>
      </w:r>
      <w:r w:rsidRPr="00B27BB8">
        <w:rPr>
          <w:szCs w:val="24"/>
          <w:vertAlign w:val="subscript"/>
        </w:rPr>
        <w:t>legjobb</w:t>
      </w:r>
      <w:proofErr w:type="spellEnd"/>
      <w:r w:rsidRPr="00B27BB8">
        <w:rPr>
          <w:szCs w:val="24"/>
        </w:rPr>
        <w:t>:</w:t>
      </w:r>
      <w:r w:rsidRPr="00B27BB8">
        <w:rPr>
          <w:szCs w:val="24"/>
        </w:rPr>
        <w:tab/>
      </w:r>
      <w:r w:rsidRPr="00B27BB8">
        <w:rPr>
          <w:szCs w:val="24"/>
        </w:rPr>
        <w:tab/>
        <w:t>a legelőnyösebb ajánlat tartalmi eleme</w:t>
      </w:r>
    </w:p>
    <w:p w:rsidR="00EA0C65" w:rsidRPr="00B27BB8" w:rsidRDefault="00EA0C65" w:rsidP="00EA0C65">
      <w:pPr>
        <w:pStyle w:val="Szvegtrzs"/>
        <w:ind w:left="540"/>
        <w:rPr>
          <w:szCs w:val="24"/>
        </w:rPr>
      </w:pPr>
      <w:proofErr w:type="spellStart"/>
      <w:r w:rsidRPr="00B27BB8">
        <w:rPr>
          <w:szCs w:val="24"/>
        </w:rPr>
        <w:t>A</w:t>
      </w:r>
      <w:r w:rsidRPr="00B27BB8">
        <w:rPr>
          <w:szCs w:val="24"/>
          <w:vertAlign w:val="subscript"/>
        </w:rPr>
        <w:t>vizsgált</w:t>
      </w:r>
      <w:proofErr w:type="spellEnd"/>
      <w:r w:rsidRPr="00B27BB8">
        <w:rPr>
          <w:szCs w:val="24"/>
        </w:rPr>
        <w:t>:</w:t>
      </w:r>
      <w:r w:rsidRPr="00B27BB8">
        <w:rPr>
          <w:szCs w:val="24"/>
        </w:rPr>
        <w:tab/>
      </w:r>
      <w:r w:rsidRPr="00B27BB8">
        <w:rPr>
          <w:szCs w:val="24"/>
        </w:rPr>
        <w:tab/>
        <w:t>a vizsgált ajánlat tartalmi eleme</w:t>
      </w:r>
    </w:p>
    <w:p w:rsidR="00EA0C65" w:rsidRDefault="00EA0C65" w:rsidP="00387F53">
      <w:pPr>
        <w:autoSpaceDE w:val="0"/>
        <w:autoSpaceDN w:val="0"/>
        <w:adjustRightInd w:val="0"/>
        <w:rPr>
          <w:b/>
          <w:sz w:val="24"/>
          <w:szCs w:val="24"/>
        </w:rPr>
      </w:pPr>
    </w:p>
    <w:p w:rsidR="00387F53" w:rsidRPr="00B27BB8" w:rsidRDefault="00387F53" w:rsidP="00C03A50">
      <w:pPr>
        <w:widowControl w:val="0"/>
        <w:jc w:val="both"/>
        <w:rPr>
          <w:sz w:val="24"/>
          <w:szCs w:val="24"/>
        </w:rPr>
      </w:pPr>
      <w:r w:rsidRPr="00B27BB8">
        <w:rPr>
          <w:sz w:val="24"/>
          <w:szCs w:val="24"/>
        </w:rPr>
        <w:t xml:space="preserve">Ha több ajánlatnak azonos a fentiek szerint kiszámított </w:t>
      </w:r>
      <w:proofErr w:type="spellStart"/>
      <w:r w:rsidRPr="00B27BB8">
        <w:rPr>
          <w:sz w:val="24"/>
          <w:szCs w:val="24"/>
        </w:rPr>
        <w:t>összpontszáma</w:t>
      </w:r>
      <w:proofErr w:type="spellEnd"/>
      <w:r w:rsidRPr="00B27BB8">
        <w:rPr>
          <w:sz w:val="24"/>
          <w:szCs w:val="24"/>
        </w:rPr>
        <w:t>, az az ajánlat minősül a legkedvezőbbnek, amely a nem egyenlő értékelési pontszámot kapott értékelési szempontok közül a legmagasabb súlyszámú értékelési szempontra nagyobb értékelési pontszámot kapott. Az ajánlatkérő jogosult közjegyző jelenlétében sorsolást tartani, ha a legkedvezőbb ajánlat e módszerrel sem határozható meg.</w:t>
      </w:r>
    </w:p>
    <w:p w:rsidR="00387F53" w:rsidRPr="00B27BB8" w:rsidRDefault="00387F53" w:rsidP="00387F53">
      <w:pPr>
        <w:tabs>
          <w:tab w:val="left" w:pos="1062"/>
        </w:tabs>
        <w:spacing w:line="280" w:lineRule="exact"/>
        <w:ind w:right="108"/>
        <w:jc w:val="both"/>
        <w:rPr>
          <w:bCs/>
          <w:sz w:val="24"/>
          <w:szCs w:val="24"/>
        </w:rPr>
      </w:pPr>
    </w:p>
    <w:p w:rsidR="001529B6" w:rsidRPr="00B27BB8" w:rsidRDefault="00475B1A" w:rsidP="00387F53">
      <w:pPr>
        <w:tabs>
          <w:tab w:val="left" w:pos="1062"/>
        </w:tabs>
        <w:spacing w:line="280" w:lineRule="exact"/>
        <w:ind w:right="108"/>
        <w:jc w:val="both"/>
        <w:rPr>
          <w:bCs/>
          <w:sz w:val="24"/>
          <w:szCs w:val="24"/>
        </w:rPr>
      </w:pPr>
      <w:r>
        <w:rPr>
          <w:bCs/>
          <w:sz w:val="24"/>
          <w:szCs w:val="24"/>
        </w:rPr>
        <w:t xml:space="preserve">Adott esetben </w:t>
      </w:r>
      <w:r w:rsidR="001529B6" w:rsidRPr="00B27BB8">
        <w:rPr>
          <w:bCs/>
          <w:sz w:val="24"/>
          <w:szCs w:val="24"/>
        </w:rPr>
        <w:t>Ajánlatkérő az ajánlatokat részenként értékeli, és részenként hirdet nyertest, valamint részenként köt szerződést.</w:t>
      </w:r>
    </w:p>
    <w:p w:rsidR="00387F53" w:rsidRPr="00B27BB8" w:rsidRDefault="00387F53" w:rsidP="00387F53">
      <w:pPr>
        <w:autoSpaceDE w:val="0"/>
        <w:autoSpaceDN w:val="0"/>
        <w:adjustRightInd w:val="0"/>
        <w:rPr>
          <w:b/>
          <w:sz w:val="24"/>
          <w:szCs w:val="24"/>
        </w:rPr>
      </w:pPr>
    </w:p>
    <w:p w:rsidR="00387F53" w:rsidRPr="00B27BB8" w:rsidRDefault="00387F53" w:rsidP="00387F53">
      <w:pPr>
        <w:pStyle w:val="Cmsor3"/>
        <w:keepNext w:val="0"/>
        <w:widowControl w:val="0"/>
        <w:numPr>
          <w:ilvl w:val="0"/>
          <w:numId w:val="20"/>
        </w:numPr>
        <w:ind w:left="567" w:hanging="567"/>
        <w:jc w:val="both"/>
        <w:rPr>
          <w:szCs w:val="24"/>
          <w:lang w:val="hu-HU"/>
        </w:rPr>
      </w:pPr>
      <w:r w:rsidRPr="00B27BB8">
        <w:rPr>
          <w:szCs w:val="24"/>
          <w:lang w:val="hu-HU"/>
        </w:rPr>
        <w:t>A Kbt. 57. § (1) bekezdés b) pontja szerinti jegyzéket az alábbi felsorolás tartalmazza.</w:t>
      </w:r>
    </w:p>
    <w:p w:rsidR="00387F53" w:rsidRDefault="00387F53" w:rsidP="00A713FB">
      <w:pPr>
        <w:jc w:val="both"/>
        <w:rPr>
          <w:sz w:val="24"/>
          <w:szCs w:val="24"/>
        </w:rPr>
      </w:pPr>
    </w:p>
    <w:tbl>
      <w:tblPr>
        <w:tblW w:w="840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6"/>
        <w:gridCol w:w="2311"/>
      </w:tblGrid>
      <w:tr w:rsidR="00A713FB" w:rsidRPr="005E4831" w:rsidTr="003A0AEA">
        <w:trPr>
          <w:cantSplit/>
          <w:trHeight w:val="403"/>
          <w:tblHeader/>
        </w:trPr>
        <w:tc>
          <w:tcPr>
            <w:tcW w:w="3119" w:type="dxa"/>
            <w:vMerge w:val="restart"/>
            <w:vAlign w:val="center"/>
          </w:tcPr>
          <w:p w:rsidR="00A713FB" w:rsidRPr="005E4831" w:rsidRDefault="00A713FB" w:rsidP="003A0AEA">
            <w:pPr>
              <w:spacing w:before="120" w:after="120"/>
              <w:ind w:left="176"/>
              <w:jc w:val="both"/>
              <w:rPr>
                <w:b/>
                <w:bCs/>
                <w:sz w:val="23"/>
                <w:szCs w:val="23"/>
              </w:rPr>
            </w:pPr>
            <w:r w:rsidRPr="005E4831">
              <w:rPr>
                <w:b/>
                <w:bCs/>
                <w:sz w:val="23"/>
                <w:szCs w:val="23"/>
              </w:rPr>
              <w:t>Dokumentum megnevezése</w:t>
            </w:r>
          </w:p>
        </w:tc>
        <w:tc>
          <w:tcPr>
            <w:tcW w:w="2976" w:type="dxa"/>
            <w:vMerge w:val="restart"/>
            <w:vAlign w:val="center"/>
          </w:tcPr>
          <w:p w:rsidR="00A713FB" w:rsidRPr="005E4831" w:rsidRDefault="00A713FB" w:rsidP="003A0AEA">
            <w:pPr>
              <w:spacing w:before="120" w:after="120"/>
              <w:ind w:left="239"/>
              <w:jc w:val="both"/>
              <w:rPr>
                <w:b/>
                <w:bCs/>
                <w:sz w:val="23"/>
                <w:szCs w:val="23"/>
              </w:rPr>
            </w:pPr>
            <w:r w:rsidRPr="005E4831">
              <w:rPr>
                <w:b/>
                <w:bCs/>
                <w:sz w:val="23"/>
                <w:szCs w:val="23"/>
              </w:rPr>
              <w:t>Tartalmi követelmény</w:t>
            </w:r>
          </w:p>
        </w:tc>
        <w:tc>
          <w:tcPr>
            <w:tcW w:w="2311" w:type="dxa"/>
            <w:vMerge w:val="restart"/>
            <w:vAlign w:val="center"/>
          </w:tcPr>
          <w:p w:rsidR="00A713FB" w:rsidRPr="005E4831" w:rsidRDefault="00A713FB" w:rsidP="003A0AEA">
            <w:pPr>
              <w:spacing w:before="120" w:after="120"/>
              <w:ind w:left="115"/>
              <w:jc w:val="both"/>
              <w:rPr>
                <w:b/>
                <w:bCs/>
                <w:sz w:val="23"/>
                <w:szCs w:val="23"/>
              </w:rPr>
            </w:pPr>
            <w:r w:rsidRPr="005E4831">
              <w:rPr>
                <w:b/>
                <w:bCs/>
                <w:sz w:val="23"/>
                <w:szCs w:val="23"/>
              </w:rPr>
              <w:t>Formai követelmény</w:t>
            </w:r>
          </w:p>
        </w:tc>
      </w:tr>
      <w:tr w:rsidR="00A713FB" w:rsidRPr="005E4831" w:rsidTr="003A0AEA">
        <w:trPr>
          <w:cantSplit/>
          <w:trHeight w:val="523"/>
          <w:tblHeader/>
        </w:trPr>
        <w:tc>
          <w:tcPr>
            <w:tcW w:w="3119" w:type="dxa"/>
            <w:vMerge/>
            <w:vAlign w:val="center"/>
          </w:tcPr>
          <w:p w:rsidR="00A713FB" w:rsidRPr="005E4831" w:rsidRDefault="00A713FB" w:rsidP="003A0AEA">
            <w:pPr>
              <w:spacing w:before="120" w:after="120"/>
              <w:ind w:left="176"/>
              <w:jc w:val="both"/>
              <w:rPr>
                <w:bCs/>
                <w:sz w:val="23"/>
                <w:szCs w:val="23"/>
              </w:rPr>
            </w:pPr>
          </w:p>
        </w:tc>
        <w:tc>
          <w:tcPr>
            <w:tcW w:w="2976" w:type="dxa"/>
            <w:vMerge/>
            <w:vAlign w:val="center"/>
          </w:tcPr>
          <w:p w:rsidR="00A713FB" w:rsidRPr="005E4831" w:rsidRDefault="00A713FB" w:rsidP="003A0AEA">
            <w:pPr>
              <w:spacing w:before="120" w:after="120"/>
              <w:ind w:left="239"/>
              <w:jc w:val="both"/>
              <w:rPr>
                <w:bCs/>
                <w:sz w:val="23"/>
                <w:szCs w:val="23"/>
              </w:rPr>
            </w:pPr>
          </w:p>
        </w:tc>
        <w:tc>
          <w:tcPr>
            <w:tcW w:w="2311" w:type="dxa"/>
            <w:vMerge/>
            <w:vAlign w:val="center"/>
          </w:tcPr>
          <w:p w:rsidR="00A713FB" w:rsidRPr="005E4831" w:rsidRDefault="00A713FB" w:rsidP="003A0AEA">
            <w:pPr>
              <w:spacing w:before="120" w:after="120"/>
              <w:ind w:left="115"/>
              <w:jc w:val="both"/>
              <w:rPr>
                <w:bCs/>
                <w:sz w:val="23"/>
                <w:szCs w:val="23"/>
              </w:rPr>
            </w:pPr>
          </w:p>
        </w:tc>
      </w:tr>
      <w:tr w:rsidR="00A713FB" w:rsidRPr="005E4831" w:rsidTr="003A0AEA">
        <w:trPr>
          <w:cantSplit/>
        </w:trPr>
        <w:tc>
          <w:tcPr>
            <w:tcW w:w="3119" w:type="dxa"/>
            <w:vAlign w:val="center"/>
          </w:tcPr>
          <w:p w:rsidR="00A713FB" w:rsidRPr="005E4831" w:rsidRDefault="00A713FB" w:rsidP="003A0AEA">
            <w:pPr>
              <w:spacing w:before="120" w:after="120"/>
              <w:ind w:left="176"/>
              <w:jc w:val="both"/>
              <w:rPr>
                <w:sz w:val="23"/>
                <w:szCs w:val="23"/>
              </w:rPr>
            </w:pPr>
            <w:r w:rsidRPr="005E4831">
              <w:rPr>
                <w:sz w:val="23"/>
                <w:szCs w:val="23"/>
              </w:rPr>
              <w:t>Felolvasólap</w:t>
            </w:r>
          </w:p>
        </w:tc>
        <w:tc>
          <w:tcPr>
            <w:tcW w:w="2976" w:type="dxa"/>
            <w:vAlign w:val="center"/>
          </w:tcPr>
          <w:p w:rsidR="00A713FB" w:rsidRPr="005E4831" w:rsidRDefault="00A713FB" w:rsidP="003A0AEA">
            <w:pPr>
              <w:spacing w:before="120" w:after="120"/>
              <w:ind w:left="239"/>
              <w:jc w:val="both"/>
              <w:rPr>
                <w:sz w:val="23"/>
                <w:szCs w:val="23"/>
              </w:rPr>
            </w:pPr>
            <w:r w:rsidRPr="005E4831">
              <w:rPr>
                <w:sz w:val="23"/>
                <w:szCs w:val="23"/>
              </w:rPr>
              <w:t>EKR űrlap</w:t>
            </w:r>
          </w:p>
        </w:tc>
        <w:tc>
          <w:tcPr>
            <w:tcW w:w="2311" w:type="dxa"/>
            <w:vAlign w:val="center"/>
          </w:tcPr>
          <w:p w:rsidR="00A713FB" w:rsidRPr="005E4831" w:rsidRDefault="00A713FB" w:rsidP="003A0AEA">
            <w:pPr>
              <w:spacing w:before="120" w:after="120"/>
              <w:ind w:left="115"/>
              <w:jc w:val="both"/>
              <w:rPr>
                <w:sz w:val="23"/>
                <w:szCs w:val="23"/>
              </w:rPr>
            </w:pPr>
            <w:r w:rsidRPr="005E4831">
              <w:rPr>
                <w:sz w:val="23"/>
                <w:szCs w:val="23"/>
              </w:rPr>
              <w:t>EKR kitöltés</w:t>
            </w:r>
          </w:p>
        </w:tc>
      </w:tr>
      <w:tr w:rsidR="00A713FB" w:rsidRPr="005E4831" w:rsidTr="003A0AEA">
        <w:trPr>
          <w:cantSplit/>
        </w:trPr>
        <w:tc>
          <w:tcPr>
            <w:tcW w:w="8406" w:type="dxa"/>
            <w:gridSpan w:val="3"/>
            <w:vAlign w:val="center"/>
          </w:tcPr>
          <w:p w:rsidR="00A713FB" w:rsidRPr="006C5C6F" w:rsidRDefault="00A713FB" w:rsidP="006C5C6F">
            <w:pPr>
              <w:spacing w:before="120" w:after="120"/>
              <w:ind w:left="115"/>
              <w:jc w:val="center"/>
              <w:rPr>
                <w:bCs/>
                <w:sz w:val="23"/>
                <w:szCs w:val="23"/>
              </w:rPr>
            </w:pPr>
            <w:r w:rsidRPr="005E4831">
              <w:rPr>
                <w:bCs/>
                <w:sz w:val="23"/>
                <w:szCs w:val="23"/>
              </w:rPr>
              <w:t>1. Általános jellegű</w:t>
            </w:r>
            <w:r w:rsidR="006C5C6F">
              <w:rPr>
                <w:bCs/>
                <w:sz w:val="23"/>
                <w:szCs w:val="23"/>
              </w:rPr>
              <w:t xml:space="preserve"> dokumentumok</w:t>
            </w:r>
          </w:p>
        </w:tc>
      </w:tr>
      <w:tr w:rsidR="00A713FB" w:rsidRPr="005E4831" w:rsidTr="003A0AEA">
        <w:trPr>
          <w:cantSplit/>
        </w:trPr>
        <w:tc>
          <w:tcPr>
            <w:tcW w:w="3119" w:type="dxa"/>
            <w:vAlign w:val="center"/>
          </w:tcPr>
          <w:p w:rsidR="00A713FB" w:rsidRPr="005E4831" w:rsidRDefault="00A713FB" w:rsidP="003A0AEA">
            <w:pPr>
              <w:spacing w:before="120" w:after="120"/>
              <w:ind w:left="176"/>
              <w:jc w:val="both"/>
              <w:rPr>
                <w:bCs/>
                <w:sz w:val="23"/>
                <w:szCs w:val="23"/>
              </w:rPr>
            </w:pPr>
            <w:r w:rsidRPr="005E4831">
              <w:rPr>
                <w:bCs/>
                <w:sz w:val="23"/>
                <w:szCs w:val="23"/>
              </w:rPr>
              <w:t xml:space="preserve">nyilatkozat a Kbt. 66. § (2) </w:t>
            </w:r>
            <w:r w:rsidRPr="005E4831">
              <w:rPr>
                <w:sz w:val="23"/>
                <w:szCs w:val="23"/>
              </w:rPr>
              <w:t>bekezdés</w:t>
            </w:r>
            <w:r w:rsidRPr="005E4831">
              <w:rPr>
                <w:bCs/>
                <w:sz w:val="23"/>
                <w:szCs w:val="23"/>
              </w:rPr>
              <w:t xml:space="preserve"> alapján </w:t>
            </w:r>
          </w:p>
        </w:tc>
        <w:tc>
          <w:tcPr>
            <w:tcW w:w="2976" w:type="dxa"/>
            <w:vAlign w:val="center"/>
          </w:tcPr>
          <w:p w:rsidR="00A713FB" w:rsidRPr="005E4831" w:rsidRDefault="00A713FB" w:rsidP="003A0AEA">
            <w:pPr>
              <w:spacing w:before="120" w:after="120"/>
              <w:ind w:left="239"/>
              <w:jc w:val="both"/>
              <w:rPr>
                <w:sz w:val="23"/>
                <w:szCs w:val="23"/>
              </w:rPr>
            </w:pPr>
            <w:r w:rsidRPr="005E4831">
              <w:rPr>
                <w:sz w:val="23"/>
                <w:szCs w:val="23"/>
              </w:rPr>
              <w:t>EKR űrlap</w:t>
            </w:r>
          </w:p>
        </w:tc>
        <w:tc>
          <w:tcPr>
            <w:tcW w:w="2311" w:type="dxa"/>
            <w:vAlign w:val="center"/>
          </w:tcPr>
          <w:p w:rsidR="00A713FB" w:rsidRPr="005E4831" w:rsidRDefault="000B6E51" w:rsidP="003A0AEA">
            <w:pPr>
              <w:spacing w:before="120" w:after="120"/>
              <w:ind w:left="115"/>
              <w:jc w:val="both"/>
              <w:rPr>
                <w:sz w:val="23"/>
                <w:szCs w:val="23"/>
              </w:rPr>
            </w:pPr>
            <w:r w:rsidRPr="005E4831">
              <w:rPr>
                <w:sz w:val="23"/>
                <w:szCs w:val="23"/>
              </w:rPr>
              <w:t>EKR kitöltés</w:t>
            </w:r>
          </w:p>
        </w:tc>
      </w:tr>
      <w:tr w:rsidR="00CB5C35" w:rsidRPr="005E4831" w:rsidTr="003A0AEA">
        <w:trPr>
          <w:cantSplit/>
        </w:trPr>
        <w:tc>
          <w:tcPr>
            <w:tcW w:w="3119" w:type="dxa"/>
            <w:vAlign w:val="center"/>
          </w:tcPr>
          <w:p w:rsidR="00CB5C35" w:rsidRPr="005E4831" w:rsidRDefault="00CB5C35" w:rsidP="00CB5C35">
            <w:pPr>
              <w:spacing w:before="120" w:after="120"/>
              <w:ind w:left="176"/>
              <w:jc w:val="both"/>
              <w:rPr>
                <w:bCs/>
                <w:sz w:val="23"/>
                <w:szCs w:val="23"/>
              </w:rPr>
            </w:pPr>
            <w:r w:rsidRPr="005E4831">
              <w:rPr>
                <w:bCs/>
                <w:sz w:val="23"/>
                <w:szCs w:val="23"/>
              </w:rPr>
              <w:t>árazott költségvetés</w:t>
            </w:r>
          </w:p>
        </w:tc>
        <w:tc>
          <w:tcPr>
            <w:tcW w:w="2976" w:type="dxa"/>
            <w:vAlign w:val="center"/>
          </w:tcPr>
          <w:p w:rsidR="00CB5C35" w:rsidRPr="005E4831" w:rsidRDefault="00CB5C35" w:rsidP="00CB5C35">
            <w:pPr>
              <w:spacing w:before="120" w:after="120"/>
              <w:ind w:left="239"/>
              <w:jc w:val="both"/>
              <w:rPr>
                <w:sz w:val="23"/>
                <w:szCs w:val="23"/>
              </w:rPr>
            </w:pPr>
            <w:r w:rsidRPr="005E4831">
              <w:rPr>
                <w:sz w:val="23"/>
                <w:szCs w:val="23"/>
              </w:rPr>
              <w:t xml:space="preserve">a kiadott </w:t>
            </w:r>
            <w:proofErr w:type="spellStart"/>
            <w:r w:rsidRPr="005E4831">
              <w:rPr>
                <w:sz w:val="23"/>
                <w:szCs w:val="23"/>
              </w:rPr>
              <w:t>árazatlan</w:t>
            </w:r>
            <w:proofErr w:type="spellEnd"/>
            <w:r w:rsidRPr="005E4831">
              <w:rPr>
                <w:sz w:val="23"/>
                <w:szCs w:val="23"/>
              </w:rPr>
              <w:t xml:space="preserve"> költségvetés</w:t>
            </w:r>
            <w:r w:rsidR="00D22088">
              <w:rPr>
                <w:sz w:val="23"/>
                <w:szCs w:val="23"/>
              </w:rPr>
              <w:t>(</w:t>
            </w:r>
            <w:proofErr w:type="spellStart"/>
            <w:r w:rsidR="00D22088">
              <w:rPr>
                <w:sz w:val="23"/>
                <w:szCs w:val="23"/>
              </w:rPr>
              <w:t>ek</w:t>
            </w:r>
            <w:proofErr w:type="spellEnd"/>
            <w:r w:rsidR="00D22088">
              <w:rPr>
                <w:sz w:val="23"/>
                <w:szCs w:val="23"/>
              </w:rPr>
              <w:t>)</w:t>
            </w:r>
            <w:r w:rsidRPr="005E4831">
              <w:rPr>
                <w:sz w:val="23"/>
                <w:szCs w:val="23"/>
              </w:rPr>
              <w:t xml:space="preserve"> minden sorának kitöltésével elkészítve</w:t>
            </w:r>
          </w:p>
        </w:tc>
        <w:tc>
          <w:tcPr>
            <w:tcW w:w="2311" w:type="dxa"/>
            <w:vAlign w:val="center"/>
          </w:tcPr>
          <w:p w:rsidR="00CB5C35" w:rsidRPr="005E4831" w:rsidRDefault="00CB5C35" w:rsidP="00CB5C35">
            <w:pPr>
              <w:spacing w:before="120" w:after="120"/>
              <w:ind w:left="115"/>
              <w:jc w:val="both"/>
              <w:rPr>
                <w:sz w:val="23"/>
                <w:szCs w:val="23"/>
              </w:rPr>
            </w:pPr>
            <w:r w:rsidRPr="005E4831">
              <w:rPr>
                <w:sz w:val="23"/>
                <w:szCs w:val="23"/>
              </w:rPr>
              <w:t>Excel fájl</w:t>
            </w:r>
          </w:p>
        </w:tc>
      </w:tr>
      <w:tr w:rsidR="002512E7" w:rsidRPr="005E4831" w:rsidTr="003A0AEA">
        <w:trPr>
          <w:cantSplit/>
        </w:trPr>
        <w:tc>
          <w:tcPr>
            <w:tcW w:w="3119" w:type="dxa"/>
            <w:vAlign w:val="center"/>
          </w:tcPr>
          <w:p w:rsidR="002512E7" w:rsidRPr="005E4831" w:rsidRDefault="002512E7" w:rsidP="002512E7">
            <w:pPr>
              <w:spacing w:before="120" w:after="120"/>
              <w:ind w:left="176"/>
              <w:jc w:val="both"/>
              <w:rPr>
                <w:bCs/>
                <w:sz w:val="23"/>
                <w:szCs w:val="23"/>
              </w:rPr>
            </w:pPr>
            <w:r w:rsidRPr="005E4831">
              <w:rPr>
                <w:bCs/>
                <w:sz w:val="23"/>
                <w:szCs w:val="23"/>
              </w:rPr>
              <w:t>nyilatkozat folyamatban levő változásbejegyzési eljárásról</w:t>
            </w:r>
          </w:p>
        </w:tc>
        <w:tc>
          <w:tcPr>
            <w:tcW w:w="2976" w:type="dxa"/>
            <w:vAlign w:val="center"/>
          </w:tcPr>
          <w:p w:rsidR="002512E7" w:rsidRPr="005E4831" w:rsidRDefault="002512E7" w:rsidP="002512E7">
            <w:pPr>
              <w:spacing w:before="120" w:after="120"/>
              <w:ind w:left="239"/>
              <w:jc w:val="both"/>
              <w:rPr>
                <w:sz w:val="23"/>
                <w:szCs w:val="23"/>
              </w:rPr>
            </w:pPr>
            <w:r w:rsidRPr="005E4831">
              <w:rPr>
                <w:sz w:val="23"/>
                <w:szCs w:val="23"/>
              </w:rPr>
              <w:t>EKR űrlap</w:t>
            </w:r>
          </w:p>
        </w:tc>
        <w:tc>
          <w:tcPr>
            <w:tcW w:w="2311" w:type="dxa"/>
            <w:vAlign w:val="center"/>
          </w:tcPr>
          <w:p w:rsidR="002512E7" w:rsidRPr="005E4831" w:rsidRDefault="002512E7" w:rsidP="002512E7">
            <w:pPr>
              <w:spacing w:before="120" w:after="120"/>
              <w:ind w:left="115"/>
              <w:jc w:val="both"/>
              <w:rPr>
                <w:sz w:val="23"/>
                <w:szCs w:val="23"/>
              </w:rPr>
            </w:pPr>
            <w:r w:rsidRPr="005E4831">
              <w:rPr>
                <w:sz w:val="23"/>
                <w:szCs w:val="23"/>
              </w:rPr>
              <w:t>EKR kitöltés</w:t>
            </w:r>
          </w:p>
        </w:tc>
      </w:tr>
      <w:tr w:rsidR="00A713FB" w:rsidRPr="005E4831" w:rsidTr="003A0AEA">
        <w:trPr>
          <w:cantSplit/>
        </w:trPr>
        <w:tc>
          <w:tcPr>
            <w:tcW w:w="8406" w:type="dxa"/>
            <w:gridSpan w:val="3"/>
            <w:vAlign w:val="center"/>
          </w:tcPr>
          <w:p w:rsidR="00A713FB" w:rsidRPr="006C5C6F" w:rsidRDefault="00A713FB" w:rsidP="006C5C6F">
            <w:pPr>
              <w:spacing w:before="120" w:after="120"/>
              <w:ind w:left="115"/>
              <w:jc w:val="center"/>
              <w:rPr>
                <w:bCs/>
                <w:sz w:val="23"/>
                <w:szCs w:val="23"/>
              </w:rPr>
            </w:pPr>
            <w:r w:rsidRPr="005E4831">
              <w:rPr>
                <w:bCs/>
                <w:sz w:val="23"/>
                <w:szCs w:val="23"/>
              </w:rPr>
              <w:t>2. Kizáró ok</w:t>
            </w:r>
            <w:r w:rsidR="006C5C6F">
              <w:rPr>
                <w:bCs/>
                <w:sz w:val="23"/>
                <w:szCs w:val="23"/>
              </w:rPr>
              <w:t>ok fenn nem állásának igazolása</w:t>
            </w:r>
          </w:p>
        </w:tc>
      </w:tr>
      <w:tr w:rsidR="00A713FB" w:rsidRPr="005E4831" w:rsidTr="003A0AEA">
        <w:trPr>
          <w:cantSplit/>
        </w:trPr>
        <w:tc>
          <w:tcPr>
            <w:tcW w:w="3119" w:type="dxa"/>
            <w:vAlign w:val="center"/>
          </w:tcPr>
          <w:p w:rsidR="00A713FB" w:rsidRPr="005E4831" w:rsidRDefault="006C5C6F" w:rsidP="003A0AEA">
            <w:pPr>
              <w:spacing w:before="120" w:after="120"/>
              <w:ind w:left="176"/>
              <w:jc w:val="both"/>
              <w:rPr>
                <w:bCs/>
                <w:sz w:val="23"/>
                <w:szCs w:val="23"/>
              </w:rPr>
            </w:pPr>
            <w:r w:rsidRPr="006C5C6F">
              <w:rPr>
                <w:bCs/>
                <w:sz w:val="23"/>
                <w:szCs w:val="23"/>
              </w:rPr>
              <w:t>nyilatkozat a Kbt. 114. § (2) szerint</w:t>
            </w:r>
          </w:p>
        </w:tc>
        <w:tc>
          <w:tcPr>
            <w:tcW w:w="2976" w:type="dxa"/>
            <w:vAlign w:val="center"/>
          </w:tcPr>
          <w:p w:rsidR="00A713FB" w:rsidRPr="005E4831" w:rsidRDefault="00A713FB" w:rsidP="003A0AEA">
            <w:pPr>
              <w:spacing w:before="120" w:after="120"/>
              <w:ind w:left="239"/>
              <w:jc w:val="both"/>
              <w:rPr>
                <w:sz w:val="23"/>
                <w:szCs w:val="23"/>
              </w:rPr>
            </w:pPr>
            <w:r w:rsidRPr="005E4831">
              <w:rPr>
                <w:sz w:val="23"/>
                <w:szCs w:val="23"/>
              </w:rPr>
              <w:t xml:space="preserve">az Iratminta szerint </w:t>
            </w:r>
          </w:p>
        </w:tc>
        <w:tc>
          <w:tcPr>
            <w:tcW w:w="2311" w:type="dxa"/>
            <w:vAlign w:val="center"/>
          </w:tcPr>
          <w:p w:rsidR="00A713FB" w:rsidRPr="005E4831" w:rsidRDefault="00A713FB" w:rsidP="003A0AEA">
            <w:pPr>
              <w:spacing w:before="120" w:after="120"/>
              <w:ind w:left="115"/>
              <w:jc w:val="both"/>
              <w:rPr>
                <w:sz w:val="23"/>
                <w:szCs w:val="23"/>
              </w:rPr>
            </w:pPr>
            <w:r w:rsidRPr="005E4831">
              <w:rPr>
                <w:sz w:val="23"/>
                <w:szCs w:val="23"/>
              </w:rPr>
              <w:t>cégszerűen aláírva</w:t>
            </w:r>
            <w:r w:rsidR="000B6E51" w:rsidRPr="005E4831">
              <w:rPr>
                <w:sz w:val="23"/>
                <w:szCs w:val="23"/>
              </w:rPr>
              <w:t>, szkennelve, pdf formátumban</w:t>
            </w:r>
          </w:p>
        </w:tc>
      </w:tr>
      <w:tr w:rsidR="000B6E51" w:rsidRPr="005E4831" w:rsidTr="003A0AEA">
        <w:trPr>
          <w:cantSplit/>
        </w:trPr>
        <w:tc>
          <w:tcPr>
            <w:tcW w:w="3119" w:type="dxa"/>
            <w:vAlign w:val="center"/>
          </w:tcPr>
          <w:p w:rsidR="000B6E51" w:rsidRPr="005E4831" w:rsidRDefault="000B6E51" w:rsidP="000B6E51">
            <w:pPr>
              <w:spacing w:before="120" w:after="120"/>
              <w:ind w:left="176"/>
              <w:jc w:val="both"/>
              <w:rPr>
                <w:sz w:val="23"/>
                <w:szCs w:val="23"/>
              </w:rPr>
            </w:pPr>
            <w:r w:rsidRPr="005E4831">
              <w:rPr>
                <w:sz w:val="23"/>
                <w:szCs w:val="23"/>
              </w:rPr>
              <w:t>nyilatkozat a Kbt. 67. § (4) bekezdése szerint</w:t>
            </w:r>
          </w:p>
        </w:tc>
        <w:tc>
          <w:tcPr>
            <w:tcW w:w="2976" w:type="dxa"/>
            <w:vAlign w:val="center"/>
          </w:tcPr>
          <w:p w:rsidR="000B6E51" w:rsidRPr="005E4831" w:rsidRDefault="000B6E51" w:rsidP="000B6E51">
            <w:pPr>
              <w:spacing w:before="120" w:after="120"/>
              <w:ind w:left="239"/>
              <w:jc w:val="both"/>
              <w:rPr>
                <w:sz w:val="23"/>
                <w:szCs w:val="23"/>
              </w:rPr>
            </w:pPr>
            <w:r w:rsidRPr="005E4831">
              <w:rPr>
                <w:sz w:val="23"/>
                <w:szCs w:val="23"/>
              </w:rPr>
              <w:t>EKR űrlap</w:t>
            </w:r>
          </w:p>
        </w:tc>
        <w:tc>
          <w:tcPr>
            <w:tcW w:w="2311" w:type="dxa"/>
            <w:vAlign w:val="center"/>
          </w:tcPr>
          <w:p w:rsidR="000B6E51" w:rsidRPr="005E4831" w:rsidRDefault="000B6E51" w:rsidP="000B6E51">
            <w:pPr>
              <w:spacing w:before="120" w:after="120"/>
              <w:ind w:left="115"/>
              <w:jc w:val="both"/>
              <w:rPr>
                <w:sz w:val="23"/>
                <w:szCs w:val="23"/>
              </w:rPr>
            </w:pPr>
            <w:r w:rsidRPr="005E4831">
              <w:rPr>
                <w:sz w:val="23"/>
                <w:szCs w:val="23"/>
              </w:rPr>
              <w:t>EKR kitöltés</w:t>
            </w:r>
          </w:p>
        </w:tc>
      </w:tr>
      <w:tr w:rsidR="00A713FB" w:rsidRPr="005E4831" w:rsidTr="003A0AEA">
        <w:trPr>
          <w:cantSplit/>
        </w:trPr>
        <w:tc>
          <w:tcPr>
            <w:tcW w:w="8406" w:type="dxa"/>
            <w:gridSpan w:val="3"/>
            <w:vAlign w:val="center"/>
          </w:tcPr>
          <w:p w:rsidR="00A713FB" w:rsidRPr="005E4831" w:rsidRDefault="00A713FB" w:rsidP="003A0AEA">
            <w:pPr>
              <w:spacing w:before="120" w:after="120"/>
              <w:ind w:left="115"/>
              <w:jc w:val="center"/>
              <w:rPr>
                <w:sz w:val="23"/>
                <w:szCs w:val="23"/>
              </w:rPr>
            </w:pPr>
            <w:r w:rsidRPr="005E4831">
              <w:rPr>
                <w:sz w:val="23"/>
                <w:szCs w:val="23"/>
              </w:rPr>
              <w:t xml:space="preserve">3. Alkalmasság </w:t>
            </w:r>
            <w:r w:rsidR="00EA0C65">
              <w:rPr>
                <w:sz w:val="23"/>
                <w:szCs w:val="23"/>
              </w:rPr>
              <w:t xml:space="preserve">és kizáró okok </w:t>
            </w:r>
            <w:r w:rsidRPr="005E4831">
              <w:rPr>
                <w:sz w:val="23"/>
                <w:szCs w:val="23"/>
              </w:rPr>
              <w:t>igazolásával kapcsolatos iratok (lehetséges, de nem kötelező az ajánlat részeként benyújtani, elegendő a Kbt. 69. § (4) bekezdése szerinti felhívás alapján csatolni)</w:t>
            </w:r>
          </w:p>
        </w:tc>
      </w:tr>
      <w:tr w:rsidR="00EA0C65" w:rsidRPr="005E4831" w:rsidTr="00C73B84">
        <w:trPr>
          <w:cantSplit/>
        </w:trPr>
        <w:tc>
          <w:tcPr>
            <w:tcW w:w="3119" w:type="dxa"/>
            <w:vAlign w:val="center"/>
          </w:tcPr>
          <w:p w:rsidR="00EA0C65" w:rsidRPr="005E4831" w:rsidRDefault="00EA0C65" w:rsidP="00C73B84">
            <w:pPr>
              <w:spacing w:before="120" w:after="120"/>
              <w:ind w:left="176"/>
              <w:jc w:val="both"/>
              <w:rPr>
                <w:bCs/>
                <w:sz w:val="23"/>
                <w:szCs w:val="23"/>
              </w:rPr>
            </w:pPr>
            <w:r w:rsidRPr="005E4831">
              <w:rPr>
                <w:bCs/>
                <w:sz w:val="23"/>
                <w:szCs w:val="23"/>
              </w:rPr>
              <w:lastRenderedPageBreak/>
              <w:t xml:space="preserve">nyilatkozat a Kbt. 62. § (1) bekezdés k) pont </w:t>
            </w:r>
            <w:proofErr w:type="spellStart"/>
            <w:r w:rsidRPr="005E4831">
              <w:rPr>
                <w:bCs/>
                <w:sz w:val="23"/>
                <w:szCs w:val="23"/>
              </w:rPr>
              <w:t>kb</w:t>
            </w:r>
            <w:proofErr w:type="spellEnd"/>
            <w:r w:rsidRPr="005E4831">
              <w:rPr>
                <w:bCs/>
                <w:sz w:val="23"/>
                <w:szCs w:val="23"/>
              </w:rPr>
              <w:t>) alpontja tekintetében</w:t>
            </w:r>
          </w:p>
        </w:tc>
        <w:tc>
          <w:tcPr>
            <w:tcW w:w="2976" w:type="dxa"/>
            <w:vAlign w:val="center"/>
          </w:tcPr>
          <w:p w:rsidR="00EA0C65" w:rsidRPr="005E4831" w:rsidRDefault="00EA0C65" w:rsidP="00C73B84">
            <w:pPr>
              <w:spacing w:before="120" w:after="120"/>
              <w:ind w:left="239"/>
              <w:jc w:val="both"/>
              <w:rPr>
                <w:sz w:val="23"/>
                <w:szCs w:val="23"/>
              </w:rPr>
            </w:pPr>
            <w:r w:rsidRPr="005E4831">
              <w:rPr>
                <w:sz w:val="23"/>
                <w:szCs w:val="23"/>
              </w:rPr>
              <w:t>EKR űrlap</w:t>
            </w:r>
          </w:p>
        </w:tc>
        <w:tc>
          <w:tcPr>
            <w:tcW w:w="2311" w:type="dxa"/>
            <w:vAlign w:val="center"/>
          </w:tcPr>
          <w:p w:rsidR="00EA0C65" w:rsidRPr="005E4831" w:rsidRDefault="00EA0C65" w:rsidP="00C73B84">
            <w:pPr>
              <w:spacing w:before="120" w:after="120"/>
              <w:ind w:left="115"/>
              <w:jc w:val="both"/>
              <w:rPr>
                <w:sz w:val="23"/>
                <w:szCs w:val="23"/>
              </w:rPr>
            </w:pPr>
            <w:r w:rsidRPr="005E4831">
              <w:rPr>
                <w:sz w:val="23"/>
                <w:szCs w:val="23"/>
              </w:rPr>
              <w:t>EKR kitöltés</w:t>
            </w:r>
          </w:p>
        </w:tc>
      </w:tr>
      <w:tr w:rsidR="00990F29" w:rsidRPr="005E4831" w:rsidTr="00C73B84">
        <w:trPr>
          <w:cantSplit/>
        </w:trPr>
        <w:tc>
          <w:tcPr>
            <w:tcW w:w="3119" w:type="dxa"/>
            <w:vAlign w:val="center"/>
          </w:tcPr>
          <w:p w:rsidR="00990F29" w:rsidRPr="005E4831" w:rsidRDefault="00990F29" w:rsidP="00990F29">
            <w:pPr>
              <w:spacing w:before="120" w:after="120"/>
              <w:ind w:left="176"/>
              <w:jc w:val="both"/>
              <w:rPr>
                <w:bCs/>
                <w:sz w:val="23"/>
                <w:szCs w:val="23"/>
              </w:rPr>
            </w:pPr>
            <w:r>
              <w:rPr>
                <w:bCs/>
                <w:sz w:val="23"/>
                <w:szCs w:val="23"/>
              </w:rPr>
              <w:t>nyilatkozat a kizáró okokról</w:t>
            </w:r>
          </w:p>
        </w:tc>
        <w:tc>
          <w:tcPr>
            <w:tcW w:w="2976" w:type="dxa"/>
            <w:vAlign w:val="center"/>
          </w:tcPr>
          <w:p w:rsidR="00990F29" w:rsidRPr="005E4831" w:rsidRDefault="00990F29" w:rsidP="00990F29">
            <w:pPr>
              <w:spacing w:before="120" w:after="120"/>
              <w:ind w:left="239"/>
              <w:jc w:val="both"/>
              <w:rPr>
                <w:sz w:val="23"/>
                <w:szCs w:val="23"/>
              </w:rPr>
            </w:pPr>
            <w:r w:rsidRPr="005E4831">
              <w:rPr>
                <w:sz w:val="23"/>
                <w:szCs w:val="23"/>
              </w:rPr>
              <w:t>EKR űrlap</w:t>
            </w:r>
          </w:p>
        </w:tc>
        <w:tc>
          <w:tcPr>
            <w:tcW w:w="2311" w:type="dxa"/>
            <w:vAlign w:val="center"/>
          </w:tcPr>
          <w:p w:rsidR="00990F29" w:rsidRPr="005E4831" w:rsidRDefault="00990F29" w:rsidP="00990F29">
            <w:pPr>
              <w:spacing w:before="120" w:after="120"/>
              <w:ind w:left="115"/>
              <w:jc w:val="both"/>
              <w:rPr>
                <w:sz w:val="23"/>
                <w:szCs w:val="23"/>
              </w:rPr>
            </w:pPr>
            <w:r w:rsidRPr="005E4831">
              <w:rPr>
                <w:sz w:val="23"/>
                <w:szCs w:val="23"/>
              </w:rPr>
              <w:t>EKR kitöltés</w:t>
            </w:r>
          </w:p>
        </w:tc>
      </w:tr>
      <w:tr w:rsidR="00A713FB" w:rsidRPr="005E4831" w:rsidTr="003A0AEA">
        <w:trPr>
          <w:cantSplit/>
        </w:trPr>
        <w:tc>
          <w:tcPr>
            <w:tcW w:w="3119" w:type="dxa"/>
            <w:vAlign w:val="center"/>
          </w:tcPr>
          <w:p w:rsidR="00A713FB" w:rsidRPr="005E4831" w:rsidRDefault="00A713FB" w:rsidP="003A0AEA">
            <w:pPr>
              <w:spacing w:before="120" w:after="120"/>
              <w:ind w:left="115"/>
              <w:jc w:val="center"/>
              <w:rPr>
                <w:sz w:val="23"/>
                <w:szCs w:val="23"/>
              </w:rPr>
            </w:pPr>
            <w:r w:rsidRPr="005E4831">
              <w:rPr>
                <w:sz w:val="23"/>
                <w:szCs w:val="23"/>
              </w:rPr>
              <w:t xml:space="preserve">Referenciák </w:t>
            </w:r>
            <w:r w:rsidR="005E4831">
              <w:rPr>
                <w:sz w:val="23"/>
                <w:szCs w:val="23"/>
              </w:rPr>
              <w:t>ismertetése</w:t>
            </w:r>
          </w:p>
        </w:tc>
        <w:tc>
          <w:tcPr>
            <w:tcW w:w="2976" w:type="dxa"/>
            <w:vAlign w:val="center"/>
          </w:tcPr>
          <w:p w:rsidR="00A713FB" w:rsidRPr="005E4831" w:rsidRDefault="00A713FB" w:rsidP="002512E7">
            <w:pPr>
              <w:spacing w:before="120" w:after="120"/>
              <w:ind w:left="115"/>
              <w:rPr>
                <w:sz w:val="23"/>
                <w:szCs w:val="23"/>
              </w:rPr>
            </w:pPr>
            <w:r w:rsidRPr="005E4831">
              <w:rPr>
                <w:sz w:val="23"/>
                <w:szCs w:val="23"/>
              </w:rPr>
              <w:t>az Iratminta szerint</w:t>
            </w:r>
          </w:p>
        </w:tc>
        <w:tc>
          <w:tcPr>
            <w:tcW w:w="2311" w:type="dxa"/>
            <w:vAlign w:val="center"/>
          </w:tcPr>
          <w:p w:rsidR="00A713FB" w:rsidRPr="005E4831" w:rsidRDefault="000B6E51" w:rsidP="002512E7">
            <w:pPr>
              <w:spacing w:before="120" w:after="120"/>
              <w:ind w:left="115"/>
              <w:rPr>
                <w:sz w:val="23"/>
                <w:szCs w:val="23"/>
              </w:rPr>
            </w:pPr>
            <w:r w:rsidRPr="005E4831">
              <w:rPr>
                <w:sz w:val="23"/>
                <w:szCs w:val="23"/>
              </w:rPr>
              <w:t>cégszerűen aláírva, szkennelve, pdf formátumban</w:t>
            </w:r>
          </w:p>
        </w:tc>
      </w:tr>
      <w:tr w:rsidR="00A713FB" w:rsidRPr="005E4831" w:rsidTr="003A0AEA">
        <w:trPr>
          <w:cantSplit/>
        </w:trPr>
        <w:tc>
          <w:tcPr>
            <w:tcW w:w="3119" w:type="dxa"/>
            <w:vAlign w:val="center"/>
          </w:tcPr>
          <w:p w:rsidR="00A713FB" w:rsidRPr="005E4831" w:rsidRDefault="00A713FB" w:rsidP="003A0AEA">
            <w:pPr>
              <w:spacing w:before="120" w:after="120"/>
              <w:ind w:left="115"/>
              <w:jc w:val="center"/>
              <w:rPr>
                <w:sz w:val="23"/>
                <w:szCs w:val="23"/>
              </w:rPr>
            </w:pPr>
            <w:r w:rsidRPr="005E4831">
              <w:rPr>
                <w:sz w:val="23"/>
                <w:szCs w:val="23"/>
              </w:rPr>
              <w:t>Referenciák igazolása</w:t>
            </w:r>
          </w:p>
        </w:tc>
        <w:tc>
          <w:tcPr>
            <w:tcW w:w="2976" w:type="dxa"/>
            <w:vAlign w:val="center"/>
          </w:tcPr>
          <w:p w:rsidR="00A713FB" w:rsidRPr="005E4831" w:rsidRDefault="00A713FB" w:rsidP="002512E7">
            <w:pPr>
              <w:spacing w:before="120" w:after="120"/>
              <w:ind w:left="115"/>
              <w:rPr>
                <w:sz w:val="23"/>
                <w:szCs w:val="23"/>
              </w:rPr>
            </w:pPr>
            <w:r w:rsidRPr="005E4831">
              <w:rPr>
                <w:sz w:val="23"/>
                <w:szCs w:val="23"/>
              </w:rPr>
              <w:t>a 321/2015. (X.30.) Korm. r. 22. § (3) bekezdése és a 23. §-ban foglaltak szerint</w:t>
            </w:r>
          </w:p>
        </w:tc>
        <w:tc>
          <w:tcPr>
            <w:tcW w:w="2311" w:type="dxa"/>
            <w:vAlign w:val="center"/>
          </w:tcPr>
          <w:p w:rsidR="00A713FB" w:rsidRPr="005E4831" w:rsidRDefault="000B6E51" w:rsidP="002512E7">
            <w:pPr>
              <w:spacing w:before="120" w:after="120"/>
              <w:ind w:left="115"/>
              <w:rPr>
                <w:sz w:val="23"/>
                <w:szCs w:val="23"/>
              </w:rPr>
            </w:pPr>
            <w:r w:rsidRPr="005E4831">
              <w:rPr>
                <w:sz w:val="23"/>
                <w:szCs w:val="23"/>
              </w:rPr>
              <w:t>cégszerűen aláírva, szkennelve, pdf formátumban</w:t>
            </w:r>
          </w:p>
        </w:tc>
      </w:tr>
      <w:tr w:rsidR="00EA0C65" w:rsidRPr="005E4831" w:rsidTr="003A0AEA">
        <w:trPr>
          <w:cantSplit/>
        </w:trPr>
        <w:tc>
          <w:tcPr>
            <w:tcW w:w="3119" w:type="dxa"/>
            <w:vAlign w:val="center"/>
          </w:tcPr>
          <w:p w:rsidR="00EA0C65" w:rsidRPr="005E4831" w:rsidRDefault="00EA0C65" w:rsidP="00EA0C65">
            <w:pPr>
              <w:spacing w:before="120" w:after="120"/>
              <w:ind w:left="115"/>
              <w:jc w:val="center"/>
              <w:rPr>
                <w:sz w:val="23"/>
                <w:szCs w:val="23"/>
              </w:rPr>
            </w:pPr>
            <w:r>
              <w:rPr>
                <w:sz w:val="23"/>
                <w:szCs w:val="23"/>
              </w:rPr>
              <w:t>Szakemberek ismertetése</w:t>
            </w:r>
          </w:p>
        </w:tc>
        <w:tc>
          <w:tcPr>
            <w:tcW w:w="2976" w:type="dxa"/>
            <w:vAlign w:val="center"/>
          </w:tcPr>
          <w:p w:rsidR="00EA0C65" w:rsidRPr="005E4831" w:rsidRDefault="00EA0C65" w:rsidP="00EA0C65">
            <w:pPr>
              <w:spacing w:before="120" w:after="120"/>
              <w:ind w:left="115"/>
              <w:rPr>
                <w:sz w:val="23"/>
                <w:szCs w:val="23"/>
              </w:rPr>
            </w:pPr>
            <w:r w:rsidRPr="005E4831">
              <w:rPr>
                <w:sz w:val="23"/>
                <w:szCs w:val="23"/>
              </w:rPr>
              <w:t>az Iratminta szerint</w:t>
            </w:r>
          </w:p>
        </w:tc>
        <w:tc>
          <w:tcPr>
            <w:tcW w:w="2311" w:type="dxa"/>
            <w:vAlign w:val="center"/>
          </w:tcPr>
          <w:p w:rsidR="00EA0C65" w:rsidRPr="005E4831" w:rsidRDefault="00EA0C65" w:rsidP="00EA0C65">
            <w:pPr>
              <w:spacing w:before="120" w:after="120"/>
              <w:ind w:left="115"/>
              <w:rPr>
                <w:sz w:val="23"/>
                <w:szCs w:val="23"/>
              </w:rPr>
            </w:pPr>
            <w:r w:rsidRPr="005E4831">
              <w:rPr>
                <w:sz w:val="23"/>
                <w:szCs w:val="23"/>
              </w:rPr>
              <w:t>cégszerűen aláírva, szkennelve, pdf formátumban</w:t>
            </w:r>
          </w:p>
        </w:tc>
      </w:tr>
      <w:tr w:rsidR="00EA0C65" w:rsidRPr="005E4831" w:rsidTr="003A0AEA">
        <w:trPr>
          <w:cantSplit/>
        </w:trPr>
        <w:tc>
          <w:tcPr>
            <w:tcW w:w="3119" w:type="dxa"/>
            <w:vAlign w:val="center"/>
          </w:tcPr>
          <w:p w:rsidR="00EA0C65" w:rsidRDefault="00EA0C65" w:rsidP="00EA0C65">
            <w:pPr>
              <w:spacing w:before="120" w:after="120"/>
              <w:ind w:left="115"/>
              <w:jc w:val="center"/>
              <w:rPr>
                <w:sz w:val="23"/>
                <w:szCs w:val="23"/>
              </w:rPr>
            </w:pPr>
            <w:r>
              <w:rPr>
                <w:sz w:val="23"/>
                <w:szCs w:val="23"/>
              </w:rPr>
              <w:t>Szakember</w:t>
            </w:r>
            <w:r w:rsidR="006F1A96">
              <w:rPr>
                <w:sz w:val="23"/>
                <w:szCs w:val="23"/>
              </w:rPr>
              <w:t>ek</w:t>
            </w:r>
            <w:r>
              <w:rPr>
                <w:sz w:val="23"/>
                <w:szCs w:val="23"/>
              </w:rPr>
              <w:t xml:space="preserve"> önéletrajza</w:t>
            </w:r>
          </w:p>
        </w:tc>
        <w:tc>
          <w:tcPr>
            <w:tcW w:w="2976" w:type="dxa"/>
            <w:vAlign w:val="center"/>
          </w:tcPr>
          <w:p w:rsidR="00EA0C65" w:rsidRPr="005E4831" w:rsidRDefault="00B51653" w:rsidP="00EA0C65">
            <w:pPr>
              <w:spacing w:before="120" w:after="120"/>
              <w:ind w:left="115"/>
              <w:rPr>
                <w:sz w:val="23"/>
                <w:szCs w:val="23"/>
              </w:rPr>
            </w:pPr>
            <w:r w:rsidRPr="005E4831">
              <w:rPr>
                <w:sz w:val="23"/>
                <w:szCs w:val="23"/>
              </w:rPr>
              <w:t>az Iratminta szerint</w:t>
            </w:r>
          </w:p>
        </w:tc>
        <w:tc>
          <w:tcPr>
            <w:tcW w:w="2311" w:type="dxa"/>
            <w:vAlign w:val="center"/>
          </w:tcPr>
          <w:p w:rsidR="00EA0C65" w:rsidRPr="005E4831" w:rsidRDefault="00B51653" w:rsidP="00EA0C65">
            <w:pPr>
              <w:spacing w:before="120" w:after="120"/>
              <w:ind w:left="115"/>
              <w:rPr>
                <w:sz w:val="23"/>
                <w:szCs w:val="23"/>
              </w:rPr>
            </w:pPr>
            <w:r>
              <w:rPr>
                <w:sz w:val="23"/>
                <w:szCs w:val="23"/>
              </w:rPr>
              <w:t xml:space="preserve">a szakember által aláírva, </w:t>
            </w:r>
            <w:r w:rsidRPr="005E4831">
              <w:rPr>
                <w:sz w:val="23"/>
                <w:szCs w:val="23"/>
              </w:rPr>
              <w:t>szkennelve, pdf formátumban</w:t>
            </w:r>
          </w:p>
        </w:tc>
      </w:tr>
      <w:tr w:rsidR="00B51653" w:rsidRPr="005E4831" w:rsidTr="003A0AEA">
        <w:trPr>
          <w:cantSplit/>
        </w:trPr>
        <w:tc>
          <w:tcPr>
            <w:tcW w:w="3119" w:type="dxa"/>
            <w:vAlign w:val="center"/>
          </w:tcPr>
          <w:p w:rsidR="00B51653" w:rsidRDefault="00B51653" w:rsidP="00EA0C65">
            <w:pPr>
              <w:spacing w:before="120" w:after="120"/>
              <w:ind w:left="115"/>
              <w:jc w:val="center"/>
              <w:rPr>
                <w:sz w:val="23"/>
                <w:szCs w:val="23"/>
              </w:rPr>
            </w:pPr>
            <w:r>
              <w:rPr>
                <w:sz w:val="23"/>
                <w:szCs w:val="23"/>
              </w:rPr>
              <w:t>Szakember</w:t>
            </w:r>
            <w:r w:rsidR="006F1A96">
              <w:rPr>
                <w:sz w:val="23"/>
                <w:szCs w:val="23"/>
              </w:rPr>
              <w:t>ek</w:t>
            </w:r>
            <w:r>
              <w:rPr>
                <w:sz w:val="23"/>
                <w:szCs w:val="23"/>
              </w:rPr>
              <w:t xml:space="preserve"> végzettségének igazolása</w:t>
            </w:r>
          </w:p>
        </w:tc>
        <w:tc>
          <w:tcPr>
            <w:tcW w:w="2976" w:type="dxa"/>
            <w:vAlign w:val="center"/>
          </w:tcPr>
          <w:p w:rsidR="00B51653" w:rsidRDefault="00B51653" w:rsidP="00EA0C65">
            <w:pPr>
              <w:spacing w:before="120" w:after="120"/>
              <w:ind w:left="115"/>
              <w:rPr>
                <w:sz w:val="23"/>
                <w:szCs w:val="23"/>
              </w:rPr>
            </w:pPr>
            <w:r>
              <w:rPr>
                <w:sz w:val="23"/>
                <w:szCs w:val="23"/>
              </w:rPr>
              <w:t>a felhívás III.1.3.) pont M.2. alpontja szerint</w:t>
            </w:r>
          </w:p>
        </w:tc>
        <w:tc>
          <w:tcPr>
            <w:tcW w:w="2311" w:type="dxa"/>
            <w:vAlign w:val="center"/>
          </w:tcPr>
          <w:p w:rsidR="00B51653" w:rsidRDefault="00B51653" w:rsidP="00EA0C65">
            <w:pPr>
              <w:spacing w:before="120" w:after="120"/>
              <w:ind w:left="115"/>
              <w:rPr>
                <w:sz w:val="23"/>
                <w:szCs w:val="23"/>
              </w:rPr>
            </w:pPr>
            <w:r w:rsidRPr="005E4831">
              <w:rPr>
                <w:sz w:val="23"/>
                <w:szCs w:val="23"/>
              </w:rPr>
              <w:t>szkennelve, pdf formátumban</w:t>
            </w:r>
          </w:p>
        </w:tc>
      </w:tr>
      <w:tr w:rsidR="00B51653" w:rsidRPr="005E4831" w:rsidTr="003A0AEA">
        <w:trPr>
          <w:cantSplit/>
        </w:trPr>
        <w:tc>
          <w:tcPr>
            <w:tcW w:w="3119" w:type="dxa"/>
            <w:vAlign w:val="center"/>
          </w:tcPr>
          <w:p w:rsidR="00B51653" w:rsidRDefault="00B51653" w:rsidP="00EA0C65">
            <w:pPr>
              <w:spacing w:before="120" w:after="120"/>
              <w:ind w:left="115"/>
              <w:jc w:val="center"/>
              <w:rPr>
                <w:sz w:val="23"/>
                <w:szCs w:val="23"/>
              </w:rPr>
            </w:pPr>
            <w:r>
              <w:rPr>
                <w:sz w:val="23"/>
                <w:szCs w:val="23"/>
              </w:rPr>
              <w:t>Szakember</w:t>
            </w:r>
            <w:r w:rsidR="006F1A96">
              <w:rPr>
                <w:sz w:val="23"/>
                <w:szCs w:val="23"/>
              </w:rPr>
              <w:t>ek</w:t>
            </w:r>
            <w:r>
              <w:rPr>
                <w:sz w:val="23"/>
                <w:szCs w:val="23"/>
              </w:rPr>
              <w:t xml:space="preserve"> rendelkezésre állási nyilatkozata</w:t>
            </w:r>
          </w:p>
        </w:tc>
        <w:tc>
          <w:tcPr>
            <w:tcW w:w="2976" w:type="dxa"/>
            <w:vAlign w:val="center"/>
          </w:tcPr>
          <w:p w:rsidR="00B51653" w:rsidRDefault="00B51653" w:rsidP="00EA0C65">
            <w:pPr>
              <w:spacing w:before="120" w:after="120"/>
              <w:ind w:left="115"/>
              <w:rPr>
                <w:sz w:val="23"/>
                <w:szCs w:val="23"/>
              </w:rPr>
            </w:pPr>
            <w:r>
              <w:rPr>
                <w:sz w:val="23"/>
                <w:szCs w:val="23"/>
              </w:rPr>
              <w:t>az Iratminta szerint</w:t>
            </w:r>
          </w:p>
        </w:tc>
        <w:tc>
          <w:tcPr>
            <w:tcW w:w="2311" w:type="dxa"/>
            <w:vAlign w:val="center"/>
          </w:tcPr>
          <w:p w:rsidR="00B51653" w:rsidRPr="005E4831" w:rsidRDefault="00B51653" w:rsidP="00EA0C65">
            <w:pPr>
              <w:spacing w:before="120" w:after="120"/>
              <w:ind w:left="115"/>
              <w:rPr>
                <w:sz w:val="23"/>
                <w:szCs w:val="23"/>
              </w:rPr>
            </w:pPr>
            <w:r>
              <w:rPr>
                <w:sz w:val="23"/>
                <w:szCs w:val="23"/>
              </w:rPr>
              <w:t xml:space="preserve">a szakember által aláírva, </w:t>
            </w:r>
            <w:r w:rsidRPr="005E4831">
              <w:rPr>
                <w:sz w:val="23"/>
                <w:szCs w:val="23"/>
              </w:rPr>
              <w:t>szkennelve, pdf formátumban</w:t>
            </w:r>
          </w:p>
        </w:tc>
      </w:tr>
      <w:tr w:rsidR="00A713FB" w:rsidRPr="005E4831" w:rsidTr="003A0AEA">
        <w:trPr>
          <w:cantSplit/>
        </w:trPr>
        <w:tc>
          <w:tcPr>
            <w:tcW w:w="8406" w:type="dxa"/>
            <w:gridSpan w:val="3"/>
            <w:vAlign w:val="center"/>
          </w:tcPr>
          <w:p w:rsidR="00A713FB" w:rsidRPr="005E4831" w:rsidRDefault="006C5C6F" w:rsidP="006C5C6F">
            <w:pPr>
              <w:spacing w:before="120" w:after="120"/>
              <w:ind w:left="115"/>
              <w:jc w:val="center"/>
              <w:rPr>
                <w:sz w:val="23"/>
                <w:szCs w:val="23"/>
              </w:rPr>
            </w:pPr>
            <w:r>
              <w:rPr>
                <w:sz w:val="23"/>
                <w:szCs w:val="23"/>
              </w:rPr>
              <w:t>4. Egyéb iratok</w:t>
            </w:r>
          </w:p>
        </w:tc>
      </w:tr>
      <w:tr w:rsidR="00A713FB" w:rsidRPr="005E4831" w:rsidTr="003A0AEA">
        <w:trPr>
          <w:cantSplit/>
        </w:trPr>
        <w:tc>
          <w:tcPr>
            <w:tcW w:w="3119" w:type="dxa"/>
            <w:vAlign w:val="center"/>
          </w:tcPr>
          <w:p w:rsidR="00A713FB" w:rsidRPr="005E4831" w:rsidRDefault="00A713FB" w:rsidP="003A0AEA">
            <w:pPr>
              <w:spacing w:before="120" w:after="120"/>
              <w:ind w:left="176"/>
              <w:jc w:val="both"/>
              <w:rPr>
                <w:bCs/>
                <w:sz w:val="23"/>
                <w:szCs w:val="23"/>
              </w:rPr>
            </w:pPr>
            <w:r w:rsidRPr="005E4831">
              <w:rPr>
                <w:bCs/>
                <w:sz w:val="23"/>
                <w:szCs w:val="23"/>
              </w:rPr>
              <w:t>aláírási címpéldány, ill. aláírás-minta</w:t>
            </w:r>
          </w:p>
        </w:tc>
        <w:tc>
          <w:tcPr>
            <w:tcW w:w="2976" w:type="dxa"/>
            <w:vAlign w:val="center"/>
          </w:tcPr>
          <w:p w:rsidR="00A713FB" w:rsidRPr="005E4831" w:rsidRDefault="00A713FB" w:rsidP="003A0AEA">
            <w:pPr>
              <w:spacing w:before="120" w:after="120"/>
              <w:ind w:left="239"/>
              <w:jc w:val="both"/>
              <w:rPr>
                <w:sz w:val="23"/>
                <w:szCs w:val="23"/>
              </w:rPr>
            </w:pPr>
            <w:r w:rsidRPr="005E4831">
              <w:rPr>
                <w:sz w:val="23"/>
                <w:szCs w:val="23"/>
              </w:rPr>
              <w:t>azon cégjegyzésre jogosult képviselőé, aki az ajánlatot aláírja, vagy annak aláírására meghatalmazást ad</w:t>
            </w:r>
          </w:p>
          <w:p w:rsidR="00A713FB" w:rsidRPr="005E4831" w:rsidRDefault="00A713FB" w:rsidP="003A0AEA">
            <w:pPr>
              <w:spacing w:before="120" w:after="120"/>
              <w:ind w:left="239"/>
              <w:jc w:val="both"/>
              <w:rPr>
                <w:sz w:val="23"/>
                <w:szCs w:val="23"/>
              </w:rPr>
            </w:pPr>
            <w:r w:rsidRPr="005E4831">
              <w:rPr>
                <w:sz w:val="23"/>
                <w:szCs w:val="23"/>
              </w:rPr>
              <w:t>(ajánlattevő / igénybe venni kívánt alvállalkozója / erőforrást, kapacitást nyújtó szervezete vonatkozásában)</w:t>
            </w:r>
          </w:p>
        </w:tc>
        <w:tc>
          <w:tcPr>
            <w:tcW w:w="2311" w:type="dxa"/>
            <w:vAlign w:val="center"/>
          </w:tcPr>
          <w:p w:rsidR="00A713FB" w:rsidRPr="005E4831" w:rsidRDefault="000B6E51" w:rsidP="003A0AEA">
            <w:pPr>
              <w:spacing w:before="120" w:after="120"/>
              <w:ind w:left="115"/>
              <w:jc w:val="both"/>
              <w:rPr>
                <w:sz w:val="23"/>
                <w:szCs w:val="23"/>
              </w:rPr>
            </w:pPr>
            <w:r w:rsidRPr="005E4831">
              <w:rPr>
                <w:sz w:val="23"/>
                <w:szCs w:val="23"/>
              </w:rPr>
              <w:t>szkennelve, pdf formátumban</w:t>
            </w:r>
          </w:p>
        </w:tc>
      </w:tr>
      <w:tr w:rsidR="007F585C" w:rsidRPr="005E4831" w:rsidTr="003A0AEA">
        <w:trPr>
          <w:cantSplit/>
        </w:trPr>
        <w:tc>
          <w:tcPr>
            <w:tcW w:w="3119" w:type="dxa"/>
            <w:vAlign w:val="center"/>
          </w:tcPr>
          <w:p w:rsidR="007F585C" w:rsidRPr="005E4831" w:rsidRDefault="002001AA" w:rsidP="003A0AEA">
            <w:pPr>
              <w:spacing w:before="120" w:after="120"/>
              <w:ind w:left="176"/>
              <w:jc w:val="both"/>
              <w:rPr>
                <w:bCs/>
                <w:sz w:val="23"/>
                <w:szCs w:val="23"/>
              </w:rPr>
            </w:pPr>
            <w:r>
              <w:rPr>
                <w:bCs/>
                <w:sz w:val="23"/>
                <w:szCs w:val="23"/>
              </w:rPr>
              <w:t>átláthatósági nyilatkozat</w:t>
            </w:r>
          </w:p>
        </w:tc>
        <w:tc>
          <w:tcPr>
            <w:tcW w:w="2976" w:type="dxa"/>
            <w:vAlign w:val="center"/>
          </w:tcPr>
          <w:p w:rsidR="007F585C" w:rsidRPr="005E4831" w:rsidRDefault="002001AA" w:rsidP="003A0AEA">
            <w:pPr>
              <w:spacing w:before="120" w:after="120"/>
              <w:ind w:left="239"/>
              <w:jc w:val="both"/>
              <w:rPr>
                <w:sz w:val="23"/>
                <w:szCs w:val="23"/>
              </w:rPr>
            </w:pPr>
            <w:r w:rsidRPr="005E4831">
              <w:rPr>
                <w:sz w:val="23"/>
                <w:szCs w:val="23"/>
              </w:rPr>
              <w:t>az Iratminta szerint</w:t>
            </w:r>
          </w:p>
        </w:tc>
        <w:tc>
          <w:tcPr>
            <w:tcW w:w="2311" w:type="dxa"/>
            <w:vAlign w:val="center"/>
          </w:tcPr>
          <w:p w:rsidR="007F585C" w:rsidRPr="005E4831" w:rsidRDefault="002001AA" w:rsidP="003A0AEA">
            <w:pPr>
              <w:spacing w:before="120" w:after="120"/>
              <w:ind w:left="115"/>
              <w:jc w:val="both"/>
              <w:rPr>
                <w:sz w:val="23"/>
                <w:szCs w:val="23"/>
              </w:rPr>
            </w:pPr>
            <w:r w:rsidRPr="005E4831">
              <w:rPr>
                <w:sz w:val="23"/>
                <w:szCs w:val="23"/>
              </w:rPr>
              <w:t>szkennelve, pdf formátumban</w:t>
            </w:r>
          </w:p>
        </w:tc>
      </w:tr>
    </w:tbl>
    <w:p w:rsidR="00A713FB" w:rsidRDefault="00A713FB" w:rsidP="00A713FB">
      <w:pPr>
        <w:jc w:val="both"/>
        <w:rPr>
          <w:sz w:val="24"/>
          <w:szCs w:val="24"/>
        </w:rPr>
      </w:pPr>
    </w:p>
    <w:p w:rsidR="00BB337D" w:rsidRPr="00B27BB8" w:rsidRDefault="00946224" w:rsidP="00387F53">
      <w:pPr>
        <w:jc w:val="both"/>
        <w:rPr>
          <w:b/>
          <w:sz w:val="24"/>
          <w:szCs w:val="24"/>
          <w:u w:val="single"/>
        </w:rPr>
      </w:pPr>
      <w:r w:rsidRPr="00B27BB8">
        <w:rPr>
          <w:b/>
          <w:sz w:val="24"/>
          <w:szCs w:val="24"/>
          <w:u w:val="single"/>
        </w:rPr>
        <w:t>Az ajánlatok benyújtása és felbontása</w:t>
      </w:r>
      <w:r w:rsidR="00BB337D" w:rsidRPr="00B27BB8">
        <w:rPr>
          <w:b/>
          <w:sz w:val="24"/>
          <w:szCs w:val="24"/>
          <w:u w:val="single"/>
        </w:rPr>
        <w:t>:</w:t>
      </w:r>
    </w:p>
    <w:p w:rsidR="00BB337D" w:rsidRDefault="00946224" w:rsidP="00387F53">
      <w:pPr>
        <w:jc w:val="both"/>
        <w:rPr>
          <w:sz w:val="24"/>
          <w:szCs w:val="24"/>
        </w:rPr>
      </w:pPr>
      <w:r w:rsidRPr="00B27BB8">
        <w:rPr>
          <w:b/>
          <w:color w:val="000000"/>
          <w:sz w:val="24"/>
          <w:szCs w:val="24"/>
        </w:rPr>
        <w:t xml:space="preserve">Az ajánlatokat az EKR rendszerben kell benyújtani. </w:t>
      </w:r>
      <w:r w:rsidRPr="00B27BB8">
        <w:rPr>
          <w:sz w:val="24"/>
          <w:szCs w:val="24"/>
        </w:rPr>
        <w:t xml:space="preserve">Az ajánlatok bontását – a határidő lejártának időpontjáig elektronikusan beérkezett ajánlatokat – az EKR végzi a határidő lejártát </w:t>
      </w:r>
      <w:r w:rsidRPr="00B27BB8">
        <w:rPr>
          <w:sz w:val="24"/>
          <w:szCs w:val="24"/>
        </w:rPr>
        <w:lastRenderedPageBreak/>
        <w:t>követő 2 órával később úgy, hogy a bontás időpontjában az ajánlatokat az ajánlatkérő számára hozzáférhetővé teszi.</w:t>
      </w:r>
    </w:p>
    <w:p w:rsidR="003662BB" w:rsidRDefault="003662BB" w:rsidP="00387F53">
      <w:pPr>
        <w:jc w:val="both"/>
        <w:rPr>
          <w:sz w:val="24"/>
          <w:szCs w:val="24"/>
        </w:rPr>
      </w:pPr>
    </w:p>
    <w:p w:rsidR="003662BB" w:rsidRPr="00B27BB8" w:rsidRDefault="003662BB" w:rsidP="003662BB">
      <w:pPr>
        <w:jc w:val="both"/>
        <w:rPr>
          <w:b/>
          <w:sz w:val="24"/>
          <w:szCs w:val="24"/>
          <w:u w:val="single"/>
        </w:rPr>
      </w:pPr>
      <w:bookmarkStart w:id="23" w:name="_Hlk16854696"/>
      <w:r>
        <w:rPr>
          <w:b/>
          <w:sz w:val="24"/>
          <w:szCs w:val="24"/>
          <w:u w:val="single"/>
        </w:rPr>
        <w:t>Gazdasági társaság, illetve projekttársaság útján történő teljesítés</w:t>
      </w:r>
      <w:r w:rsidRPr="00B27BB8">
        <w:rPr>
          <w:b/>
          <w:sz w:val="24"/>
          <w:szCs w:val="24"/>
          <w:u w:val="single"/>
        </w:rPr>
        <w:t>:</w:t>
      </w:r>
      <w:bookmarkEnd w:id="23"/>
    </w:p>
    <w:p w:rsidR="003662BB" w:rsidRDefault="003662BB" w:rsidP="00387F53">
      <w:pPr>
        <w:jc w:val="both"/>
        <w:rPr>
          <w:sz w:val="24"/>
          <w:szCs w:val="24"/>
        </w:rPr>
      </w:pPr>
      <w:r>
        <w:rPr>
          <w:sz w:val="24"/>
          <w:szCs w:val="24"/>
        </w:rPr>
        <w:t>Ajánlatkérő a g</w:t>
      </w:r>
      <w:r w:rsidRPr="003662BB">
        <w:rPr>
          <w:sz w:val="24"/>
          <w:szCs w:val="24"/>
        </w:rPr>
        <w:t>azdasági társaság, illetve projekttársaság útján történő teljesítés</w:t>
      </w:r>
      <w:r>
        <w:rPr>
          <w:sz w:val="24"/>
          <w:szCs w:val="24"/>
        </w:rPr>
        <w:t>re nem biztosít lehetőséget.</w:t>
      </w:r>
    </w:p>
    <w:p w:rsidR="003662BB" w:rsidRDefault="003662BB" w:rsidP="00387F53">
      <w:pPr>
        <w:jc w:val="both"/>
        <w:rPr>
          <w:sz w:val="24"/>
          <w:szCs w:val="24"/>
        </w:rPr>
      </w:pPr>
    </w:p>
    <w:p w:rsidR="003662BB" w:rsidRPr="003662BB" w:rsidRDefault="003662BB" w:rsidP="00387F53">
      <w:pPr>
        <w:jc w:val="both"/>
        <w:rPr>
          <w:b/>
          <w:bCs/>
          <w:sz w:val="24"/>
          <w:szCs w:val="24"/>
          <w:u w:val="single"/>
        </w:rPr>
      </w:pPr>
      <w:r w:rsidRPr="003662BB">
        <w:rPr>
          <w:b/>
          <w:bCs/>
          <w:sz w:val="24"/>
          <w:szCs w:val="24"/>
          <w:u w:val="single"/>
        </w:rPr>
        <w:t xml:space="preserve">Ajánlatkérő nevében eljáró FAKSZ </w:t>
      </w:r>
      <w:r w:rsidR="00087BBD">
        <w:rPr>
          <w:b/>
          <w:bCs/>
          <w:sz w:val="24"/>
          <w:szCs w:val="24"/>
          <w:u w:val="single"/>
        </w:rPr>
        <w:t xml:space="preserve">adatai és </w:t>
      </w:r>
      <w:r w:rsidRPr="003662BB">
        <w:rPr>
          <w:b/>
          <w:bCs/>
          <w:sz w:val="24"/>
          <w:szCs w:val="24"/>
          <w:u w:val="single"/>
        </w:rPr>
        <w:t>elérhetőségei:</w:t>
      </w:r>
    </w:p>
    <w:p w:rsidR="003662BB" w:rsidRPr="00B27BB8" w:rsidRDefault="003662BB" w:rsidP="00387F53">
      <w:pPr>
        <w:jc w:val="both"/>
        <w:rPr>
          <w:sz w:val="24"/>
          <w:szCs w:val="24"/>
        </w:rPr>
      </w:pPr>
      <w:r w:rsidRPr="003662BB">
        <w:rPr>
          <w:sz w:val="24"/>
          <w:szCs w:val="24"/>
        </w:rPr>
        <w:t>Ajánlatkérő nevében eljár: Dr. Szathmáry Péter FAKSZ 5600 Békéscsaba, Kinizsi u. 13. Tel/fax: 06-66/444-568 E-mail: drszathmary@t-online.hu Lajstromszáma: 00432</w:t>
      </w:r>
    </w:p>
    <w:p w:rsidR="00BB337D" w:rsidRPr="00B27BB8" w:rsidRDefault="00BB337D" w:rsidP="00387F53">
      <w:pPr>
        <w:jc w:val="both"/>
        <w:rPr>
          <w:sz w:val="24"/>
          <w:szCs w:val="24"/>
        </w:rPr>
      </w:pPr>
    </w:p>
    <w:p w:rsidR="00387F53" w:rsidRPr="00B27BB8" w:rsidRDefault="00387F53" w:rsidP="00387F53">
      <w:pPr>
        <w:widowControl w:val="0"/>
        <w:spacing w:line="260" w:lineRule="atLeast"/>
        <w:jc w:val="center"/>
        <w:rPr>
          <w:rFonts w:ascii="Garamond" w:hAnsi="Garamond"/>
          <w:b/>
          <w:sz w:val="24"/>
          <w:szCs w:val="24"/>
        </w:rPr>
      </w:pPr>
      <w:r w:rsidRPr="00B27BB8">
        <w:rPr>
          <w:sz w:val="24"/>
          <w:szCs w:val="24"/>
        </w:rPr>
        <w:br w:type="page"/>
      </w:r>
    </w:p>
    <w:bookmarkEnd w:id="1"/>
    <w:p w:rsidR="00B17B58" w:rsidRPr="00B27BB8" w:rsidRDefault="00B17B58" w:rsidP="00B17B58">
      <w:pPr>
        <w:rPr>
          <w:rFonts w:ascii="Arial" w:hAnsi="Arial"/>
          <w:b/>
        </w:rPr>
      </w:pPr>
    </w:p>
    <w:p w:rsidR="00285E50" w:rsidRPr="00B27BB8" w:rsidRDefault="00DF1D25" w:rsidP="00285E50">
      <w:pPr>
        <w:pStyle w:val="Cm"/>
        <w:rPr>
          <w:sz w:val="32"/>
          <w:szCs w:val="32"/>
        </w:rPr>
      </w:pPr>
      <w:r w:rsidRPr="00B27BB8">
        <w:rPr>
          <w:sz w:val="32"/>
          <w:szCs w:val="32"/>
          <w:lang w:val="hu-HU"/>
        </w:rPr>
        <w:t>I</w:t>
      </w:r>
      <w:r w:rsidR="003127E6">
        <w:rPr>
          <w:sz w:val="32"/>
          <w:szCs w:val="32"/>
          <w:lang w:val="hu-HU"/>
        </w:rPr>
        <w:t>I</w:t>
      </w:r>
      <w:r w:rsidR="00285E50" w:rsidRPr="00B27BB8">
        <w:rPr>
          <w:sz w:val="32"/>
          <w:szCs w:val="32"/>
        </w:rPr>
        <w:t>.</w:t>
      </w:r>
    </w:p>
    <w:p w:rsidR="00285E50" w:rsidRPr="00B27BB8" w:rsidRDefault="00B2498A" w:rsidP="00285E50">
      <w:pPr>
        <w:pStyle w:val="Cm"/>
        <w:rPr>
          <w:spacing w:val="20"/>
          <w:sz w:val="32"/>
          <w:szCs w:val="32"/>
          <w:lang w:val="hu-HU"/>
        </w:rPr>
      </w:pPr>
      <w:r w:rsidRPr="00B27BB8">
        <w:rPr>
          <w:spacing w:val="20"/>
          <w:sz w:val="32"/>
          <w:szCs w:val="32"/>
          <w:lang w:val="hu-HU"/>
        </w:rPr>
        <w:t>NYILATKOZAT</w:t>
      </w:r>
      <w:r w:rsidR="00AF6136" w:rsidRPr="00B27BB8">
        <w:rPr>
          <w:spacing w:val="20"/>
          <w:sz w:val="32"/>
          <w:szCs w:val="32"/>
          <w:lang w:val="hu-HU"/>
        </w:rPr>
        <w:t>- és IRAT</w:t>
      </w:r>
      <w:r w:rsidRPr="00B27BB8">
        <w:rPr>
          <w:spacing w:val="20"/>
          <w:sz w:val="32"/>
          <w:szCs w:val="32"/>
          <w:lang w:val="hu-HU"/>
        </w:rPr>
        <w:t>MINTÁK</w:t>
      </w:r>
    </w:p>
    <w:p w:rsidR="00B2498A" w:rsidRPr="00B27BB8" w:rsidRDefault="00B2498A" w:rsidP="00285E50">
      <w:pPr>
        <w:pStyle w:val="Cm"/>
        <w:rPr>
          <w:spacing w:val="20"/>
          <w:sz w:val="52"/>
          <w:szCs w:val="52"/>
          <w:lang w:val="hu-HU"/>
        </w:rPr>
      </w:pPr>
    </w:p>
    <w:p w:rsidR="00B2498A" w:rsidRPr="00B27BB8" w:rsidRDefault="00B2498A" w:rsidP="00285E50">
      <w:pPr>
        <w:jc w:val="both"/>
        <w:rPr>
          <w:b/>
          <w:sz w:val="24"/>
          <w:szCs w:val="24"/>
        </w:rPr>
      </w:pPr>
    </w:p>
    <w:p w:rsidR="00B2498A" w:rsidRPr="00B27BB8" w:rsidRDefault="00B2498A" w:rsidP="00285E50">
      <w:pPr>
        <w:jc w:val="both"/>
        <w:rPr>
          <w:b/>
          <w:sz w:val="24"/>
          <w:szCs w:val="24"/>
        </w:rPr>
      </w:pPr>
      <w:r w:rsidRPr="00B27BB8">
        <w:rPr>
          <w:sz w:val="24"/>
          <w:szCs w:val="24"/>
        </w:rPr>
        <w:t xml:space="preserve">Ajánlatkérő </w:t>
      </w:r>
      <w:r w:rsidR="00B12DF9">
        <w:rPr>
          <w:sz w:val="24"/>
          <w:szCs w:val="24"/>
        </w:rPr>
        <w:t>felhívja</w:t>
      </w:r>
      <w:r w:rsidRPr="00B27BB8">
        <w:rPr>
          <w:sz w:val="24"/>
          <w:szCs w:val="24"/>
        </w:rPr>
        <w:t xml:space="preserve"> az ajánlattevőket, hogy </w:t>
      </w:r>
      <w:r w:rsidR="00E576AF" w:rsidRPr="00B27BB8">
        <w:rPr>
          <w:sz w:val="24"/>
          <w:szCs w:val="24"/>
        </w:rPr>
        <w:t xml:space="preserve">– amennyiben iratminta az EKR rendszerben az adott nyilatkozat vonatkozásában nem áll rendelkezésre – </w:t>
      </w:r>
      <w:r w:rsidRPr="00B27BB8">
        <w:rPr>
          <w:sz w:val="24"/>
          <w:szCs w:val="24"/>
        </w:rPr>
        <w:t>a jelen nyilatkozatminták és iratminták</w:t>
      </w:r>
      <w:r w:rsidR="00B12DF9">
        <w:rPr>
          <w:sz w:val="24"/>
          <w:szCs w:val="24"/>
        </w:rPr>
        <w:t xml:space="preserve"> alkalmazásával, vagy azok</w:t>
      </w:r>
      <w:r w:rsidRPr="00B27BB8">
        <w:rPr>
          <w:sz w:val="24"/>
          <w:szCs w:val="24"/>
        </w:rPr>
        <w:t xml:space="preserve"> </w:t>
      </w:r>
      <w:r w:rsidR="00B12DF9">
        <w:rPr>
          <w:sz w:val="24"/>
          <w:szCs w:val="24"/>
        </w:rPr>
        <w:t>tartalmának megfelelően</w:t>
      </w:r>
      <w:r w:rsidRPr="00B27BB8">
        <w:rPr>
          <w:sz w:val="24"/>
          <w:szCs w:val="24"/>
        </w:rPr>
        <w:t xml:space="preserve"> készítsék el ajánlatukat</w:t>
      </w:r>
      <w:r w:rsidR="00E576AF" w:rsidRPr="00B27BB8">
        <w:rPr>
          <w:sz w:val="24"/>
          <w:szCs w:val="24"/>
        </w:rPr>
        <w:t>.</w:t>
      </w:r>
    </w:p>
    <w:p w:rsidR="000D5425" w:rsidRPr="00B27BB8" w:rsidRDefault="000D5425" w:rsidP="006952EF">
      <w:pPr>
        <w:jc w:val="right"/>
        <w:rPr>
          <w:i/>
          <w:szCs w:val="24"/>
        </w:rPr>
      </w:pPr>
      <w:r w:rsidRPr="00B27BB8">
        <w:rPr>
          <w:b/>
          <w:sz w:val="24"/>
          <w:szCs w:val="24"/>
        </w:rPr>
        <w:br w:type="page"/>
      </w:r>
      <w:r w:rsidRPr="00B27BB8">
        <w:rPr>
          <w:i/>
          <w:szCs w:val="24"/>
        </w:rPr>
        <w:lastRenderedPageBreak/>
        <w:t xml:space="preserve">1. </w:t>
      </w:r>
      <w:r w:rsidR="00AF6136" w:rsidRPr="00B27BB8">
        <w:rPr>
          <w:i/>
          <w:szCs w:val="24"/>
        </w:rPr>
        <w:t xml:space="preserve">sz. </w:t>
      </w:r>
      <w:r w:rsidRPr="00B27BB8">
        <w:rPr>
          <w:i/>
          <w:szCs w:val="24"/>
        </w:rPr>
        <w:t>minta</w:t>
      </w:r>
    </w:p>
    <w:p w:rsidR="006952EF" w:rsidRPr="00B27BB8" w:rsidRDefault="006952EF" w:rsidP="006952EF">
      <w:pPr>
        <w:jc w:val="right"/>
        <w:rPr>
          <w:b/>
          <w:i/>
          <w:color w:val="000000"/>
          <w:szCs w:val="24"/>
        </w:rPr>
      </w:pPr>
    </w:p>
    <w:p w:rsidR="006952EF" w:rsidRPr="00B27BB8" w:rsidRDefault="006952EF" w:rsidP="006952EF">
      <w:pPr>
        <w:jc w:val="right"/>
        <w:rPr>
          <w:b/>
          <w:i/>
          <w:color w:val="000000"/>
          <w:szCs w:val="24"/>
        </w:rPr>
      </w:pPr>
    </w:p>
    <w:p w:rsidR="005E4831" w:rsidRDefault="000D5425" w:rsidP="000D5425">
      <w:pPr>
        <w:pStyle w:val="Szvegtrzs"/>
        <w:shd w:val="clear" w:color="auto" w:fill="F3F3F3"/>
        <w:jc w:val="center"/>
        <w:rPr>
          <w:b/>
          <w:color w:val="000000"/>
          <w:szCs w:val="24"/>
        </w:rPr>
      </w:pPr>
      <w:r w:rsidRPr="00B27BB8">
        <w:rPr>
          <w:b/>
          <w:color w:val="000000"/>
          <w:szCs w:val="24"/>
        </w:rPr>
        <w:t xml:space="preserve">NYILATKOZAT </w:t>
      </w:r>
    </w:p>
    <w:p w:rsidR="000D5425" w:rsidRPr="00B27BB8" w:rsidRDefault="005E4831" w:rsidP="000D5425">
      <w:pPr>
        <w:pStyle w:val="Szvegtrzs"/>
        <w:shd w:val="clear" w:color="auto" w:fill="F3F3F3"/>
        <w:jc w:val="center"/>
        <w:rPr>
          <w:color w:val="000000"/>
          <w:szCs w:val="24"/>
        </w:rPr>
      </w:pPr>
      <w:r w:rsidRPr="005E4831">
        <w:rPr>
          <w:b/>
          <w:bCs/>
          <w:i/>
          <w:iCs/>
          <w:color w:val="000000"/>
          <w:szCs w:val="24"/>
          <w:lang w:val="hu-HU"/>
        </w:rPr>
        <w:t>a közbeszerzésekről szóló 2015. évi CXLIII. törvény (Kbt.)</w:t>
      </w:r>
      <w:r>
        <w:rPr>
          <w:b/>
          <w:bCs/>
          <w:i/>
          <w:iCs/>
          <w:color w:val="000000"/>
          <w:szCs w:val="24"/>
          <w:lang w:val="hu-HU"/>
        </w:rPr>
        <w:t xml:space="preserve"> </w:t>
      </w:r>
      <w:r w:rsidRPr="005E4831">
        <w:rPr>
          <w:b/>
          <w:bCs/>
          <w:i/>
          <w:iCs/>
          <w:color w:val="000000"/>
          <w:szCs w:val="24"/>
          <w:lang w:val="hu-HU"/>
        </w:rPr>
        <w:t>62. § (1), valamint a 67. § (1) és a 114. (2) bekezdések tekintetében</w:t>
      </w:r>
    </w:p>
    <w:p w:rsidR="000D5425" w:rsidRPr="00B27BB8" w:rsidRDefault="000D5425" w:rsidP="000D5425">
      <w:pPr>
        <w:jc w:val="center"/>
        <w:rPr>
          <w:color w:val="000000"/>
          <w:szCs w:val="24"/>
        </w:rPr>
      </w:pPr>
    </w:p>
    <w:p w:rsidR="003F7ED3" w:rsidRPr="00B27BB8" w:rsidRDefault="003F7ED3" w:rsidP="000D5425">
      <w:pPr>
        <w:jc w:val="both"/>
        <w:rPr>
          <w:color w:val="000000"/>
          <w:sz w:val="24"/>
          <w:szCs w:val="24"/>
        </w:rPr>
      </w:pPr>
    </w:p>
    <w:p w:rsidR="000D5425" w:rsidRDefault="000D5425" w:rsidP="000D5425">
      <w:pPr>
        <w:jc w:val="both"/>
        <w:rPr>
          <w:color w:val="000000"/>
          <w:sz w:val="24"/>
          <w:szCs w:val="24"/>
        </w:rPr>
      </w:pPr>
      <w:r w:rsidRPr="00B27BB8">
        <w:rPr>
          <w:color w:val="000000"/>
          <w:sz w:val="24"/>
          <w:szCs w:val="24"/>
        </w:rPr>
        <w:t>Alulírott ………………………………………………………..................................…</w:t>
      </w:r>
      <w:proofErr w:type="gramStart"/>
      <w:r w:rsidRPr="00B27BB8">
        <w:rPr>
          <w:color w:val="000000"/>
          <w:sz w:val="24"/>
          <w:szCs w:val="24"/>
        </w:rPr>
        <w:t>…….</w:t>
      </w:r>
      <w:proofErr w:type="gramEnd"/>
      <w:r w:rsidRPr="00B27BB8">
        <w:rPr>
          <w:color w:val="000000"/>
          <w:sz w:val="24"/>
          <w:szCs w:val="24"/>
        </w:rPr>
        <w:t>.</w:t>
      </w:r>
      <w:r w:rsidR="005E4831">
        <w:rPr>
          <w:color w:val="000000"/>
          <w:sz w:val="24"/>
          <w:szCs w:val="24"/>
        </w:rPr>
        <w:t xml:space="preserve"> (képviselő neve)</w:t>
      </w:r>
      <w:r w:rsidRPr="00B27BB8">
        <w:rPr>
          <w:color w:val="000000"/>
          <w:sz w:val="24"/>
          <w:szCs w:val="24"/>
        </w:rPr>
        <w:t xml:space="preserve"> mint a(z) …………………………………. ………………………………………………….. (cég megnevezése, székhelye) Ajánlattevő képviselője büntetőjogi felelősségem tudatában a fentiekben hivatkozott közbeszerzési eljárásban kijelentem, hogy </w:t>
      </w:r>
      <w:r w:rsidR="003F7ED3" w:rsidRPr="00B27BB8">
        <w:rPr>
          <w:color w:val="000000"/>
          <w:sz w:val="24"/>
          <w:szCs w:val="24"/>
        </w:rPr>
        <w:t>az általam képviselt Ajánlattevő</w:t>
      </w:r>
      <w:r w:rsidRPr="00B27BB8">
        <w:rPr>
          <w:color w:val="000000"/>
          <w:sz w:val="24"/>
          <w:szCs w:val="24"/>
        </w:rPr>
        <w:t xml:space="preserve"> </w:t>
      </w:r>
      <w:r w:rsidR="003F7ED3" w:rsidRPr="00B27BB8">
        <w:rPr>
          <w:color w:val="000000"/>
          <w:sz w:val="24"/>
          <w:szCs w:val="24"/>
        </w:rPr>
        <w:t xml:space="preserve">nem tartozik </w:t>
      </w:r>
      <w:r w:rsidRPr="00B27BB8">
        <w:rPr>
          <w:color w:val="000000"/>
          <w:sz w:val="24"/>
          <w:szCs w:val="24"/>
        </w:rPr>
        <w:t xml:space="preserve">a </w:t>
      </w:r>
      <w:r w:rsidR="00B51653">
        <w:rPr>
          <w:color w:val="000000"/>
          <w:sz w:val="24"/>
          <w:szCs w:val="24"/>
        </w:rPr>
        <w:t xml:space="preserve">felhívásban előírt, a </w:t>
      </w:r>
      <w:r w:rsidR="003F7ED3" w:rsidRPr="00B27BB8">
        <w:rPr>
          <w:b/>
          <w:color w:val="000000"/>
          <w:sz w:val="24"/>
          <w:szCs w:val="24"/>
        </w:rPr>
        <w:t>közbeszerzésekről szóló 2015. évi CXLIII törvény (K</w:t>
      </w:r>
      <w:r w:rsidRPr="00B27BB8">
        <w:rPr>
          <w:b/>
          <w:color w:val="000000"/>
          <w:sz w:val="24"/>
          <w:szCs w:val="24"/>
        </w:rPr>
        <w:t>bt.</w:t>
      </w:r>
      <w:r w:rsidR="003F7ED3" w:rsidRPr="00B27BB8">
        <w:rPr>
          <w:b/>
          <w:color w:val="000000"/>
          <w:sz w:val="24"/>
          <w:szCs w:val="24"/>
        </w:rPr>
        <w:t>)</w:t>
      </w:r>
      <w:r w:rsidRPr="00B27BB8">
        <w:rPr>
          <w:b/>
          <w:color w:val="000000"/>
          <w:sz w:val="24"/>
          <w:szCs w:val="24"/>
        </w:rPr>
        <w:t xml:space="preserve"> </w:t>
      </w:r>
      <w:r w:rsidR="00E576AF" w:rsidRPr="00B27BB8">
        <w:rPr>
          <w:b/>
          <w:color w:val="000000"/>
          <w:sz w:val="24"/>
          <w:szCs w:val="24"/>
        </w:rPr>
        <w:t>62. § (1) bekezdés </w:t>
      </w:r>
      <w:proofErr w:type="gramStart"/>
      <w:r w:rsidR="00E576AF" w:rsidRPr="00B27BB8">
        <w:rPr>
          <w:b/>
          <w:i/>
          <w:iCs/>
          <w:color w:val="000000"/>
          <w:sz w:val="24"/>
          <w:szCs w:val="24"/>
        </w:rPr>
        <w:t>g)–</w:t>
      </w:r>
      <w:proofErr w:type="gramEnd"/>
      <w:r w:rsidR="00E576AF" w:rsidRPr="00B27BB8">
        <w:rPr>
          <w:b/>
          <w:i/>
          <w:iCs/>
          <w:color w:val="000000"/>
          <w:sz w:val="24"/>
          <w:szCs w:val="24"/>
        </w:rPr>
        <w:t>k), m)</w:t>
      </w:r>
      <w:r w:rsidR="00E576AF" w:rsidRPr="00B27BB8">
        <w:rPr>
          <w:b/>
          <w:color w:val="000000"/>
          <w:sz w:val="24"/>
          <w:szCs w:val="24"/>
        </w:rPr>
        <w:t> és </w:t>
      </w:r>
      <w:r w:rsidR="00E576AF" w:rsidRPr="00B27BB8">
        <w:rPr>
          <w:b/>
          <w:i/>
          <w:iCs/>
          <w:color w:val="000000"/>
          <w:sz w:val="24"/>
          <w:szCs w:val="24"/>
        </w:rPr>
        <w:t>q)</w:t>
      </w:r>
      <w:r w:rsidR="00E576AF" w:rsidRPr="00B27BB8">
        <w:rPr>
          <w:b/>
          <w:color w:val="000000"/>
          <w:sz w:val="24"/>
          <w:szCs w:val="24"/>
        </w:rPr>
        <w:t> </w:t>
      </w:r>
      <w:r w:rsidRPr="00B27BB8">
        <w:rPr>
          <w:color w:val="000000"/>
          <w:sz w:val="24"/>
          <w:szCs w:val="24"/>
        </w:rPr>
        <w:t>pontj</w:t>
      </w:r>
      <w:r w:rsidR="003F7ED3" w:rsidRPr="00B27BB8">
        <w:rPr>
          <w:color w:val="000000"/>
          <w:sz w:val="24"/>
          <w:szCs w:val="24"/>
        </w:rPr>
        <w:t>aiban meghatározott kizáró okok hatálya alá.</w:t>
      </w:r>
    </w:p>
    <w:p w:rsidR="005E4831" w:rsidRDefault="005E4831" w:rsidP="000D5425">
      <w:pPr>
        <w:jc w:val="both"/>
        <w:rPr>
          <w:color w:val="000000"/>
          <w:sz w:val="24"/>
          <w:szCs w:val="24"/>
        </w:rPr>
      </w:pPr>
    </w:p>
    <w:p w:rsidR="005E4831" w:rsidRPr="005E4831" w:rsidRDefault="005E4831" w:rsidP="005E4831">
      <w:pPr>
        <w:jc w:val="both"/>
        <w:rPr>
          <w:color w:val="000000"/>
          <w:sz w:val="24"/>
          <w:szCs w:val="24"/>
        </w:rPr>
      </w:pPr>
      <w:r w:rsidRPr="005E4831">
        <w:rPr>
          <w:color w:val="000000"/>
          <w:sz w:val="24"/>
          <w:szCs w:val="24"/>
        </w:rPr>
        <w:t>Kijelentem továbbá, hogy az általam igazolni kívánt alkalmassági követelmények teljesülnek.</w:t>
      </w:r>
    </w:p>
    <w:p w:rsidR="000D5425" w:rsidRDefault="000D5425" w:rsidP="000D5425">
      <w:pPr>
        <w:jc w:val="both"/>
        <w:rPr>
          <w:color w:val="000000"/>
          <w:sz w:val="24"/>
          <w:szCs w:val="24"/>
        </w:rPr>
      </w:pPr>
    </w:p>
    <w:p w:rsidR="007E7381" w:rsidRPr="00B27BB8" w:rsidRDefault="007E7381" w:rsidP="000D5425">
      <w:pPr>
        <w:jc w:val="both"/>
        <w:rPr>
          <w:color w:val="000000"/>
          <w:sz w:val="24"/>
          <w:szCs w:val="24"/>
        </w:rPr>
      </w:pPr>
      <w:r>
        <w:rPr>
          <w:color w:val="000000"/>
          <w:sz w:val="24"/>
          <w:szCs w:val="24"/>
        </w:rPr>
        <w:t>A</w:t>
      </w:r>
      <w:r w:rsidR="00D04208">
        <w:rPr>
          <w:color w:val="000000"/>
          <w:sz w:val="24"/>
          <w:szCs w:val="24"/>
        </w:rPr>
        <w:t xml:space="preserve"> 321/2015. (X.30.) Korm. r. </w:t>
      </w:r>
      <w:r w:rsidR="00163801">
        <w:rPr>
          <w:color w:val="000000"/>
          <w:sz w:val="24"/>
          <w:szCs w:val="24"/>
        </w:rPr>
        <w:t>17. § (2) bekezdése alapján nyilatkozom</w:t>
      </w:r>
      <w:r w:rsidR="00087BBD">
        <w:rPr>
          <w:color w:val="000000"/>
          <w:sz w:val="24"/>
          <w:szCs w:val="24"/>
        </w:rPr>
        <w:t xml:space="preserve"> továbbá</w:t>
      </w:r>
      <w:r w:rsidR="00163801">
        <w:rPr>
          <w:color w:val="000000"/>
          <w:sz w:val="24"/>
          <w:szCs w:val="24"/>
        </w:rPr>
        <w:t xml:space="preserve">, hogy az </w:t>
      </w:r>
      <w:r w:rsidRPr="007E7381">
        <w:rPr>
          <w:color w:val="000000"/>
          <w:sz w:val="24"/>
          <w:szCs w:val="24"/>
        </w:rPr>
        <w:t>alvállalkozó és adott esetben az alkalmasság igazolásában résztvevő más szervezet vonatkozásában nem állnak fenn az eljárásban előírt kizáró okok.</w:t>
      </w:r>
    </w:p>
    <w:p w:rsidR="000D5425" w:rsidRPr="00B27BB8" w:rsidRDefault="000D5425" w:rsidP="000D5425">
      <w:pPr>
        <w:autoSpaceDN w:val="0"/>
        <w:adjustRightInd w:val="0"/>
        <w:jc w:val="both"/>
        <w:rPr>
          <w:rFonts w:eastAsia="Calibri"/>
          <w:sz w:val="24"/>
          <w:szCs w:val="24"/>
          <w:lang w:eastAsia="en-US"/>
        </w:rPr>
      </w:pPr>
    </w:p>
    <w:p w:rsidR="000D5425" w:rsidRPr="00B27BB8" w:rsidRDefault="000D5425" w:rsidP="000D5425">
      <w:pPr>
        <w:jc w:val="both"/>
        <w:rPr>
          <w:sz w:val="24"/>
          <w:szCs w:val="24"/>
        </w:rPr>
      </w:pPr>
    </w:p>
    <w:p w:rsidR="000D5425" w:rsidRPr="00B27BB8" w:rsidRDefault="000D5425" w:rsidP="000D5425">
      <w:pPr>
        <w:rPr>
          <w:sz w:val="24"/>
          <w:szCs w:val="24"/>
        </w:rPr>
      </w:pPr>
      <w:r w:rsidRPr="00B27BB8">
        <w:rPr>
          <w:sz w:val="24"/>
          <w:szCs w:val="24"/>
        </w:rPr>
        <w:t>……………………, …. év ……</w:t>
      </w:r>
      <w:proofErr w:type="gramStart"/>
      <w:r w:rsidRPr="00B27BB8">
        <w:rPr>
          <w:sz w:val="24"/>
          <w:szCs w:val="24"/>
        </w:rPr>
        <w:t>…….</w:t>
      </w:r>
      <w:proofErr w:type="gramEnd"/>
      <w:r w:rsidRPr="00B27BB8">
        <w:rPr>
          <w:sz w:val="24"/>
          <w:szCs w:val="24"/>
        </w:rPr>
        <w:t>. hó … nap</w:t>
      </w:r>
    </w:p>
    <w:p w:rsidR="001868F4" w:rsidRPr="00B27BB8" w:rsidRDefault="001868F4" w:rsidP="000D5425">
      <w:pPr>
        <w:rPr>
          <w:sz w:val="24"/>
          <w:szCs w:val="24"/>
        </w:rPr>
      </w:pPr>
    </w:p>
    <w:p w:rsidR="000D5425" w:rsidRPr="00B27BB8" w:rsidRDefault="000D5425" w:rsidP="000D5425">
      <w:pPr>
        <w:tabs>
          <w:tab w:val="center" w:pos="6840"/>
        </w:tabs>
        <w:spacing w:before="360"/>
        <w:rPr>
          <w:sz w:val="24"/>
          <w:szCs w:val="24"/>
        </w:rPr>
      </w:pPr>
      <w:r w:rsidRPr="00B27BB8">
        <w:rPr>
          <w:sz w:val="24"/>
          <w:szCs w:val="24"/>
        </w:rPr>
        <w:tab/>
        <w:t>…………………………………</w:t>
      </w:r>
      <w:proofErr w:type="gramStart"/>
      <w:r w:rsidRPr="00B27BB8">
        <w:rPr>
          <w:sz w:val="24"/>
          <w:szCs w:val="24"/>
        </w:rPr>
        <w:t>…….</w:t>
      </w:r>
      <w:proofErr w:type="gramEnd"/>
      <w:r w:rsidRPr="00B27BB8">
        <w:rPr>
          <w:sz w:val="24"/>
          <w:szCs w:val="24"/>
        </w:rPr>
        <w:br/>
      </w:r>
      <w:r w:rsidRPr="00B27BB8">
        <w:rPr>
          <w:sz w:val="24"/>
          <w:szCs w:val="24"/>
        </w:rPr>
        <w:tab/>
      </w:r>
      <w:r w:rsidR="005E4831">
        <w:rPr>
          <w:sz w:val="24"/>
          <w:szCs w:val="24"/>
        </w:rPr>
        <w:t>cégszerű aláírás</w:t>
      </w:r>
    </w:p>
    <w:p w:rsidR="00C50E99" w:rsidRPr="00C50E99" w:rsidRDefault="00F6456E" w:rsidP="00C50E99">
      <w:pPr>
        <w:tabs>
          <w:tab w:val="center" w:pos="6840"/>
        </w:tabs>
        <w:spacing w:before="360"/>
        <w:jc w:val="right"/>
        <w:rPr>
          <w:i/>
          <w:szCs w:val="24"/>
        </w:rPr>
      </w:pPr>
      <w:r w:rsidRPr="00B27BB8">
        <w:rPr>
          <w:sz w:val="24"/>
          <w:szCs w:val="24"/>
        </w:rPr>
        <w:br w:type="page"/>
      </w:r>
      <w:r w:rsidR="005823B7">
        <w:rPr>
          <w:i/>
          <w:color w:val="000000"/>
          <w:szCs w:val="24"/>
        </w:rPr>
        <w:lastRenderedPageBreak/>
        <w:t>2</w:t>
      </w:r>
      <w:r w:rsidR="00C50E99" w:rsidRPr="00C50E99">
        <w:rPr>
          <w:i/>
          <w:szCs w:val="24"/>
        </w:rPr>
        <w:t>. sz. minta</w:t>
      </w:r>
    </w:p>
    <w:p w:rsidR="00C50E99" w:rsidRPr="005075D8" w:rsidRDefault="00C50E99" w:rsidP="00C50E99">
      <w:pPr>
        <w:tabs>
          <w:tab w:val="left" w:pos="426"/>
        </w:tabs>
        <w:spacing w:line="360" w:lineRule="auto"/>
        <w:jc w:val="center"/>
        <w:rPr>
          <w:b/>
          <w:sz w:val="32"/>
        </w:rPr>
      </w:pPr>
      <w:r w:rsidRPr="005075D8">
        <w:rPr>
          <w:b/>
          <w:sz w:val="32"/>
        </w:rPr>
        <w:t>Referenciák ismertetése</w:t>
      </w:r>
    </w:p>
    <w:p w:rsidR="00C50E99" w:rsidRPr="00C50E99" w:rsidRDefault="00C50E99" w:rsidP="00C50E99">
      <w:pPr>
        <w:jc w:val="both"/>
        <w:rPr>
          <w:sz w:val="28"/>
          <w:szCs w:val="28"/>
        </w:rPr>
      </w:pPr>
    </w:p>
    <w:p w:rsidR="00C50E99" w:rsidRPr="00C50E99" w:rsidRDefault="00C50E99" w:rsidP="00C50E99">
      <w:pPr>
        <w:jc w:val="both"/>
      </w:pPr>
    </w:p>
    <w:p w:rsidR="00C50E99" w:rsidRDefault="00C50E99" w:rsidP="00C50E99">
      <w:pPr>
        <w:tabs>
          <w:tab w:val="left" w:pos="142"/>
        </w:tabs>
        <w:jc w:val="both"/>
        <w:rPr>
          <w:sz w:val="24"/>
          <w:szCs w:val="24"/>
          <w:lang w:eastAsia="x-none"/>
        </w:rPr>
      </w:pPr>
      <w:r w:rsidRPr="00C50E99">
        <w:rPr>
          <w:sz w:val="24"/>
          <w:szCs w:val="24"/>
          <w:lang w:eastAsia="x-none"/>
        </w:rPr>
        <w:t>Alulírott ………………………………………………………..................................…</w:t>
      </w:r>
      <w:proofErr w:type="gramStart"/>
      <w:r w:rsidRPr="00C50E99">
        <w:rPr>
          <w:sz w:val="24"/>
          <w:szCs w:val="24"/>
          <w:lang w:eastAsia="x-none"/>
        </w:rPr>
        <w:t>…….</w:t>
      </w:r>
      <w:proofErr w:type="gramEnd"/>
      <w:r w:rsidRPr="00C50E99">
        <w:rPr>
          <w:sz w:val="24"/>
          <w:szCs w:val="24"/>
          <w:lang w:eastAsia="x-none"/>
        </w:rPr>
        <w:t>. (képviselő neve) mint a(z) …………………………………. ………………………………………………….. (cég megnevezése, székhelye) Ajánlattevő képviselője</w:t>
      </w:r>
      <w:r w:rsidRPr="00C50E99">
        <w:rPr>
          <w:sz w:val="24"/>
          <w:szCs w:val="24"/>
          <w:lang w:val="x-none" w:eastAsia="x-none"/>
        </w:rPr>
        <w:t xml:space="preserve"> </w:t>
      </w:r>
      <w:r w:rsidRPr="00C50E99">
        <w:rPr>
          <w:sz w:val="24"/>
          <w:szCs w:val="24"/>
          <w:lang w:eastAsia="x-none"/>
        </w:rPr>
        <w:t xml:space="preserve">a fentiekben hivatkozott </w:t>
      </w:r>
      <w:r w:rsidRPr="00C50E99">
        <w:rPr>
          <w:sz w:val="24"/>
          <w:szCs w:val="24"/>
          <w:lang w:val="x-none" w:eastAsia="x-none"/>
        </w:rPr>
        <w:t>közbeszerzési eljárás</w:t>
      </w:r>
      <w:r>
        <w:rPr>
          <w:sz w:val="24"/>
          <w:szCs w:val="24"/>
          <w:lang w:eastAsia="x-none"/>
        </w:rPr>
        <w:t xml:space="preserve"> </w:t>
      </w:r>
      <w:r w:rsidRPr="00C50E99">
        <w:rPr>
          <w:sz w:val="24"/>
          <w:szCs w:val="24"/>
          <w:lang w:eastAsia="x-none"/>
        </w:rPr>
        <w:t>során a 321/2015. (X.30.) Korm. rendelet 21. § (2) a) pontja alapján kijelentem, hogy az eljárást megindító felhívás megküldésétől visszafelé számított nyolc év legjelentősebb építési beruházásai az alábbiak voltak:</w:t>
      </w:r>
    </w:p>
    <w:p w:rsidR="00C50E99" w:rsidRDefault="00C50E99" w:rsidP="00C50E99">
      <w:pPr>
        <w:tabs>
          <w:tab w:val="left" w:pos="142"/>
        </w:tabs>
        <w:jc w:val="both"/>
        <w:rPr>
          <w:sz w:val="24"/>
          <w:szCs w:val="24"/>
          <w:lang w:eastAsia="x-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2271"/>
        <w:gridCol w:w="2261"/>
        <w:gridCol w:w="2267"/>
      </w:tblGrid>
      <w:tr w:rsidR="00C50E99" w:rsidRPr="00C50E99" w:rsidTr="003A0AEA">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C50E99" w:rsidRPr="00C50E99" w:rsidRDefault="00C50E99" w:rsidP="003A0AEA">
            <w:pPr>
              <w:tabs>
                <w:tab w:val="left" w:pos="426"/>
              </w:tabs>
              <w:spacing w:after="200" w:line="360" w:lineRule="auto"/>
              <w:jc w:val="both"/>
              <w:rPr>
                <w:rFonts w:eastAsia="Calibri"/>
                <w:sz w:val="22"/>
                <w:szCs w:val="24"/>
                <w:lang w:eastAsia="en-US"/>
              </w:rPr>
            </w:pPr>
            <w:r w:rsidRPr="00C50E99">
              <w:rPr>
                <w:rFonts w:eastAsia="Calibri"/>
                <w:sz w:val="22"/>
                <w:szCs w:val="24"/>
                <w:lang w:eastAsia="en-US"/>
              </w:rPr>
              <w:t>A teljesítés helye és ideje (kezdő és befejező időpontja év/hó</w:t>
            </w:r>
            <w:r w:rsidR="00D22088">
              <w:rPr>
                <w:rFonts w:eastAsia="Calibri"/>
                <w:sz w:val="22"/>
                <w:szCs w:val="24"/>
                <w:lang w:eastAsia="en-US"/>
              </w:rPr>
              <w:t>/nap</w:t>
            </w:r>
            <w:r w:rsidRPr="00C50E99">
              <w:rPr>
                <w:rFonts w:eastAsia="Calibri"/>
                <w:sz w:val="22"/>
                <w:szCs w:val="24"/>
                <w:lang w:eastAsia="en-US"/>
              </w:rPr>
              <w:t>)</w:t>
            </w:r>
          </w:p>
        </w:tc>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C50E99" w:rsidRPr="00C50E99" w:rsidRDefault="00C50E99" w:rsidP="003A0AEA">
            <w:pPr>
              <w:tabs>
                <w:tab w:val="left" w:pos="426"/>
              </w:tabs>
              <w:spacing w:after="200" w:line="360" w:lineRule="auto"/>
              <w:jc w:val="both"/>
              <w:rPr>
                <w:rFonts w:eastAsia="Calibri"/>
                <w:sz w:val="22"/>
                <w:szCs w:val="24"/>
                <w:lang w:eastAsia="en-US"/>
              </w:rPr>
            </w:pPr>
            <w:r w:rsidRPr="00C50E99">
              <w:rPr>
                <w:rFonts w:eastAsia="Calibri"/>
                <w:sz w:val="22"/>
                <w:szCs w:val="24"/>
                <w:lang w:eastAsia="en-US"/>
              </w:rPr>
              <w:t>A szerződést kötő másik fél megnevezése (név, cím)</w:t>
            </w:r>
          </w:p>
        </w:tc>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C50E99" w:rsidRPr="00C50E99" w:rsidRDefault="00C50E99" w:rsidP="003A0AEA">
            <w:pPr>
              <w:tabs>
                <w:tab w:val="left" w:pos="426"/>
              </w:tabs>
              <w:spacing w:after="200" w:line="360" w:lineRule="auto"/>
              <w:jc w:val="both"/>
              <w:rPr>
                <w:rFonts w:eastAsia="Calibri"/>
                <w:sz w:val="22"/>
                <w:szCs w:val="24"/>
                <w:lang w:eastAsia="en-US"/>
              </w:rPr>
            </w:pPr>
            <w:r w:rsidRPr="00C50E99">
              <w:rPr>
                <w:rFonts w:eastAsia="Calibri"/>
                <w:sz w:val="22"/>
                <w:szCs w:val="24"/>
                <w:lang w:eastAsia="en-US"/>
              </w:rPr>
              <w:t>Az építési beruházás tárgya</w:t>
            </w:r>
          </w:p>
        </w:tc>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C50E99" w:rsidRPr="00C50E99" w:rsidRDefault="00C50E99" w:rsidP="003A0AEA">
            <w:pPr>
              <w:tabs>
                <w:tab w:val="left" w:pos="426"/>
              </w:tabs>
              <w:spacing w:after="200" w:line="360" w:lineRule="auto"/>
              <w:jc w:val="both"/>
              <w:rPr>
                <w:rFonts w:eastAsia="SimSun"/>
                <w:sz w:val="22"/>
                <w:szCs w:val="22"/>
                <w:lang w:eastAsia="zh-CN"/>
              </w:rPr>
            </w:pPr>
            <w:r w:rsidRPr="00C50E99">
              <w:rPr>
                <w:rFonts w:eastAsia="Calibri"/>
                <w:sz w:val="22"/>
                <w:szCs w:val="24"/>
                <w:lang w:eastAsia="en-US"/>
              </w:rPr>
              <w:t xml:space="preserve">Az </w:t>
            </w:r>
            <w:r w:rsidR="00CB2680" w:rsidRPr="00CB2680">
              <w:rPr>
                <w:rFonts w:eastAsia="Calibri"/>
                <w:sz w:val="22"/>
                <w:szCs w:val="24"/>
                <w:lang w:eastAsia="en-US"/>
              </w:rPr>
              <w:t xml:space="preserve">építési beruházás </w:t>
            </w:r>
            <w:r w:rsidR="00D22088">
              <w:rPr>
                <w:rFonts w:eastAsia="Calibri"/>
                <w:sz w:val="22"/>
                <w:szCs w:val="24"/>
                <w:lang w:eastAsia="en-US"/>
              </w:rPr>
              <w:t>mennyisége</w:t>
            </w:r>
          </w:p>
        </w:tc>
      </w:tr>
      <w:tr w:rsidR="00C50E99" w:rsidRPr="00C50E99" w:rsidTr="003A0AEA">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r>
      <w:tr w:rsidR="00C50E99" w:rsidRPr="00C50E99" w:rsidTr="003A0AEA">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C50E99" w:rsidRPr="00C50E99" w:rsidRDefault="00C50E99" w:rsidP="003A0AEA">
            <w:pPr>
              <w:tabs>
                <w:tab w:val="left" w:pos="426"/>
              </w:tabs>
              <w:spacing w:after="200" w:line="360" w:lineRule="auto"/>
              <w:jc w:val="both"/>
              <w:rPr>
                <w:rFonts w:eastAsia="Calibri"/>
                <w:sz w:val="24"/>
                <w:szCs w:val="24"/>
                <w:lang w:eastAsia="en-US"/>
              </w:rPr>
            </w:pPr>
          </w:p>
        </w:tc>
      </w:tr>
    </w:tbl>
    <w:p w:rsidR="00C50E99" w:rsidRPr="00C50E99" w:rsidRDefault="00C50E99" w:rsidP="00C50E99">
      <w:pPr>
        <w:tabs>
          <w:tab w:val="left" w:pos="142"/>
        </w:tabs>
        <w:jc w:val="both"/>
        <w:rPr>
          <w:sz w:val="24"/>
          <w:szCs w:val="24"/>
          <w:lang w:eastAsia="x-none"/>
        </w:rPr>
      </w:pPr>
    </w:p>
    <w:p w:rsidR="00C50E99" w:rsidRPr="00C50E99" w:rsidRDefault="00C50E99" w:rsidP="00C50E99">
      <w:pPr>
        <w:jc w:val="both"/>
        <w:rPr>
          <w:sz w:val="24"/>
          <w:szCs w:val="24"/>
        </w:rPr>
      </w:pPr>
    </w:p>
    <w:p w:rsidR="00C50E99" w:rsidRPr="00C50E99" w:rsidRDefault="00C50E99" w:rsidP="00C50E99">
      <w:pPr>
        <w:rPr>
          <w:sz w:val="24"/>
          <w:szCs w:val="24"/>
          <w:lang w:val="x-none" w:eastAsia="x-none"/>
        </w:rPr>
      </w:pPr>
    </w:p>
    <w:p w:rsidR="00C50E99" w:rsidRPr="00C50E99" w:rsidRDefault="00C50E99" w:rsidP="00C50E99">
      <w:pPr>
        <w:jc w:val="both"/>
        <w:rPr>
          <w:sz w:val="24"/>
          <w:szCs w:val="24"/>
        </w:rPr>
      </w:pPr>
    </w:p>
    <w:p w:rsidR="00C50E99" w:rsidRPr="00C50E99" w:rsidRDefault="00C50E99" w:rsidP="00C50E99">
      <w:pPr>
        <w:jc w:val="both"/>
        <w:rPr>
          <w:sz w:val="24"/>
          <w:szCs w:val="24"/>
        </w:rPr>
      </w:pPr>
      <w:r w:rsidRPr="00C50E99">
        <w:rPr>
          <w:sz w:val="24"/>
          <w:szCs w:val="24"/>
        </w:rPr>
        <w:t xml:space="preserve">Kelt: </w:t>
      </w:r>
    </w:p>
    <w:p w:rsidR="00C50E99" w:rsidRPr="00C50E99" w:rsidRDefault="00C50E99" w:rsidP="00C50E99">
      <w:pPr>
        <w:spacing w:before="60" w:after="60"/>
        <w:jc w:val="right"/>
        <w:rPr>
          <w:sz w:val="24"/>
          <w:szCs w:val="24"/>
        </w:rPr>
      </w:pPr>
    </w:p>
    <w:p w:rsidR="00C50E99" w:rsidRPr="00C50E99" w:rsidRDefault="00C50E99" w:rsidP="00C50E99">
      <w:pPr>
        <w:spacing w:before="60" w:after="60"/>
        <w:jc w:val="right"/>
        <w:rPr>
          <w:sz w:val="24"/>
          <w:szCs w:val="24"/>
        </w:rPr>
      </w:pPr>
    </w:p>
    <w:p w:rsidR="00C50E99" w:rsidRPr="00C50E99" w:rsidRDefault="00C50E99" w:rsidP="00C50E99">
      <w:pPr>
        <w:spacing w:before="60" w:after="60"/>
        <w:jc w:val="right"/>
        <w:rPr>
          <w:sz w:val="24"/>
          <w:szCs w:val="24"/>
        </w:rPr>
      </w:pPr>
      <w:r w:rsidRPr="00C50E99">
        <w:rPr>
          <w:sz w:val="24"/>
          <w:szCs w:val="24"/>
        </w:rPr>
        <w:t>………..……………….</w:t>
      </w:r>
    </w:p>
    <w:p w:rsidR="00C50E99" w:rsidRPr="00C50E99" w:rsidRDefault="00C50E99" w:rsidP="00C50E99">
      <w:pPr>
        <w:rPr>
          <w:sz w:val="24"/>
          <w:szCs w:val="24"/>
        </w:rPr>
      </w:pPr>
      <w:r w:rsidRPr="00C50E99">
        <w:rPr>
          <w:sz w:val="24"/>
          <w:szCs w:val="24"/>
        </w:rPr>
        <w:t xml:space="preserve">    </w:t>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t xml:space="preserve"> cégszerű aláírás</w:t>
      </w:r>
    </w:p>
    <w:p w:rsidR="00B51653" w:rsidRPr="00C50E99" w:rsidRDefault="004A2C65" w:rsidP="00B51653">
      <w:pPr>
        <w:tabs>
          <w:tab w:val="center" w:pos="6840"/>
        </w:tabs>
        <w:spacing w:before="360"/>
        <w:jc w:val="right"/>
        <w:rPr>
          <w:i/>
          <w:szCs w:val="24"/>
        </w:rPr>
      </w:pPr>
      <w:r>
        <w:rPr>
          <w:b/>
          <w:szCs w:val="24"/>
        </w:rPr>
        <w:br w:type="page"/>
      </w:r>
      <w:r w:rsidR="00B51653" w:rsidRPr="00B51653">
        <w:rPr>
          <w:szCs w:val="24"/>
        </w:rPr>
        <w:lastRenderedPageBreak/>
        <w:t>3</w:t>
      </w:r>
      <w:r w:rsidR="00B51653" w:rsidRPr="00B51653">
        <w:rPr>
          <w:i/>
          <w:szCs w:val="24"/>
        </w:rPr>
        <w:t>. sz.</w:t>
      </w:r>
      <w:r w:rsidR="00B51653" w:rsidRPr="00C50E99">
        <w:rPr>
          <w:i/>
          <w:szCs w:val="24"/>
        </w:rPr>
        <w:t xml:space="preserve"> minta</w:t>
      </w:r>
    </w:p>
    <w:p w:rsidR="00B51653" w:rsidRPr="005075D8" w:rsidRDefault="00B51653" w:rsidP="00B51653">
      <w:pPr>
        <w:tabs>
          <w:tab w:val="left" w:pos="426"/>
        </w:tabs>
        <w:spacing w:line="360" w:lineRule="auto"/>
        <w:jc w:val="center"/>
        <w:rPr>
          <w:b/>
          <w:sz w:val="32"/>
        </w:rPr>
      </w:pPr>
      <w:r>
        <w:rPr>
          <w:b/>
          <w:sz w:val="32"/>
        </w:rPr>
        <w:t xml:space="preserve">Szakemberek </w:t>
      </w:r>
      <w:r w:rsidRPr="005075D8">
        <w:rPr>
          <w:b/>
          <w:sz w:val="32"/>
        </w:rPr>
        <w:t>ismertetése</w:t>
      </w:r>
    </w:p>
    <w:p w:rsidR="00B51653" w:rsidRPr="00C50E99" w:rsidRDefault="00B51653" w:rsidP="00B51653">
      <w:pPr>
        <w:jc w:val="both"/>
        <w:rPr>
          <w:sz w:val="28"/>
          <w:szCs w:val="28"/>
        </w:rPr>
      </w:pPr>
    </w:p>
    <w:p w:rsidR="00B51653" w:rsidRPr="00C50E99" w:rsidRDefault="00B51653" w:rsidP="00B51653">
      <w:pPr>
        <w:jc w:val="both"/>
      </w:pPr>
    </w:p>
    <w:p w:rsidR="00B51653" w:rsidRDefault="00B51653" w:rsidP="00B51653">
      <w:pPr>
        <w:tabs>
          <w:tab w:val="left" w:pos="142"/>
        </w:tabs>
        <w:jc w:val="both"/>
        <w:rPr>
          <w:sz w:val="24"/>
          <w:szCs w:val="24"/>
          <w:lang w:eastAsia="x-none"/>
        </w:rPr>
      </w:pPr>
      <w:r w:rsidRPr="00C50E99">
        <w:rPr>
          <w:sz w:val="24"/>
          <w:szCs w:val="24"/>
          <w:lang w:eastAsia="x-none"/>
        </w:rPr>
        <w:t>Alulírott ………………………………………………………..................................…</w:t>
      </w:r>
      <w:proofErr w:type="gramStart"/>
      <w:r w:rsidRPr="00C50E99">
        <w:rPr>
          <w:sz w:val="24"/>
          <w:szCs w:val="24"/>
          <w:lang w:eastAsia="x-none"/>
        </w:rPr>
        <w:t>…….</w:t>
      </w:r>
      <w:proofErr w:type="gramEnd"/>
      <w:r w:rsidRPr="00C50E99">
        <w:rPr>
          <w:sz w:val="24"/>
          <w:szCs w:val="24"/>
          <w:lang w:eastAsia="x-none"/>
        </w:rPr>
        <w:t>. (képviselő neve) mint a(z) …………………………………. ………………………………………………….. (cég megnevezése, székhelye) Ajánlattevő képviselője</w:t>
      </w:r>
      <w:r w:rsidRPr="00C50E99">
        <w:rPr>
          <w:sz w:val="24"/>
          <w:szCs w:val="24"/>
          <w:lang w:val="x-none" w:eastAsia="x-none"/>
        </w:rPr>
        <w:t xml:space="preserve"> </w:t>
      </w:r>
      <w:r w:rsidRPr="00C50E99">
        <w:rPr>
          <w:sz w:val="24"/>
          <w:szCs w:val="24"/>
          <w:lang w:eastAsia="x-none"/>
        </w:rPr>
        <w:t xml:space="preserve">a fentiekben hivatkozott </w:t>
      </w:r>
      <w:r w:rsidRPr="00C50E99">
        <w:rPr>
          <w:sz w:val="24"/>
          <w:szCs w:val="24"/>
          <w:lang w:val="x-none" w:eastAsia="x-none"/>
        </w:rPr>
        <w:t>közbeszerzési eljárás</w:t>
      </w:r>
      <w:r>
        <w:rPr>
          <w:sz w:val="24"/>
          <w:szCs w:val="24"/>
          <w:lang w:eastAsia="x-none"/>
        </w:rPr>
        <w:t xml:space="preserve"> </w:t>
      </w:r>
      <w:r w:rsidRPr="00C50E99">
        <w:rPr>
          <w:sz w:val="24"/>
          <w:szCs w:val="24"/>
          <w:lang w:eastAsia="x-none"/>
        </w:rPr>
        <w:t xml:space="preserve">során a 321/2015. (X.30.) Korm. rendelet 21. § (2) </w:t>
      </w:r>
      <w:r>
        <w:rPr>
          <w:sz w:val="24"/>
          <w:szCs w:val="24"/>
          <w:lang w:eastAsia="x-none"/>
        </w:rPr>
        <w:t>b</w:t>
      </w:r>
      <w:r w:rsidRPr="00C50E99">
        <w:rPr>
          <w:sz w:val="24"/>
          <w:szCs w:val="24"/>
          <w:lang w:eastAsia="x-none"/>
        </w:rPr>
        <w:t>) pontja alapján kijelentem, hogy az alábbi</w:t>
      </w:r>
      <w:r>
        <w:rPr>
          <w:sz w:val="24"/>
          <w:szCs w:val="24"/>
          <w:lang w:eastAsia="x-none"/>
        </w:rPr>
        <w:t xml:space="preserve"> szakembereket kívánjuk bevonni a teljesítésbe</w:t>
      </w:r>
      <w:r w:rsidRPr="00C50E99">
        <w:rPr>
          <w:sz w:val="24"/>
          <w:szCs w:val="24"/>
          <w:lang w:eastAsia="x-none"/>
        </w:rPr>
        <w:t>:</w:t>
      </w:r>
    </w:p>
    <w:p w:rsidR="00B51653" w:rsidRDefault="00B51653" w:rsidP="00B51653">
      <w:pPr>
        <w:tabs>
          <w:tab w:val="left" w:pos="142"/>
        </w:tabs>
        <w:jc w:val="both"/>
        <w:rPr>
          <w:sz w:val="24"/>
          <w:szCs w:val="24"/>
          <w:lang w:eastAsia="x-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2"/>
        <w:gridCol w:w="2271"/>
        <w:gridCol w:w="2260"/>
        <w:gridCol w:w="2269"/>
      </w:tblGrid>
      <w:tr w:rsidR="00B51653" w:rsidRPr="00C50E99" w:rsidTr="00D80920">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B51653" w:rsidRPr="00C50E99" w:rsidRDefault="00B51653" w:rsidP="00B51653">
            <w:pPr>
              <w:tabs>
                <w:tab w:val="left" w:pos="426"/>
              </w:tabs>
              <w:spacing w:after="200" w:line="360" w:lineRule="auto"/>
              <w:jc w:val="both"/>
              <w:rPr>
                <w:rFonts w:eastAsia="Calibri"/>
                <w:sz w:val="22"/>
                <w:szCs w:val="24"/>
                <w:lang w:eastAsia="en-US"/>
              </w:rPr>
            </w:pPr>
            <w:r>
              <w:rPr>
                <w:rFonts w:eastAsia="Calibri"/>
                <w:sz w:val="22"/>
                <w:szCs w:val="24"/>
                <w:lang w:eastAsia="en-US"/>
              </w:rPr>
              <w:t>Szakember neve:</w:t>
            </w:r>
          </w:p>
        </w:tc>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B51653" w:rsidRPr="00C50E99" w:rsidRDefault="00B51653" w:rsidP="00B51653">
            <w:pPr>
              <w:tabs>
                <w:tab w:val="left" w:pos="426"/>
              </w:tabs>
              <w:spacing w:after="200" w:line="360" w:lineRule="auto"/>
              <w:jc w:val="both"/>
              <w:rPr>
                <w:rFonts w:eastAsia="Calibri"/>
                <w:sz w:val="22"/>
                <w:szCs w:val="24"/>
                <w:lang w:eastAsia="en-US"/>
              </w:rPr>
            </w:pPr>
            <w:r>
              <w:rPr>
                <w:rFonts w:eastAsia="Calibri"/>
                <w:sz w:val="22"/>
                <w:szCs w:val="24"/>
                <w:lang w:eastAsia="en-US"/>
              </w:rPr>
              <w:t>Végzettség megnevezése:</w:t>
            </w:r>
          </w:p>
        </w:tc>
        <w:tc>
          <w:tcPr>
            <w:tcW w:w="2303" w:type="dxa"/>
            <w:tcBorders>
              <w:top w:val="single" w:sz="4" w:space="0" w:color="000000"/>
              <w:left w:val="single" w:sz="4" w:space="0" w:color="000000"/>
              <w:bottom w:val="single" w:sz="4" w:space="0" w:color="000000"/>
              <w:right w:val="single" w:sz="4" w:space="0" w:color="000000"/>
            </w:tcBorders>
            <w:shd w:val="clear" w:color="auto" w:fill="D0CECE"/>
          </w:tcPr>
          <w:p w:rsidR="00B51653" w:rsidRPr="00C50E99" w:rsidRDefault="00B51653" w:rsidP="00B51653">
            <w:pPr>
              <w:tabs>
                <w:tab w:val="left" w:pos="426"/>
              </w:tabs>
              <w:spacing w:after="200" w:line="360" w:lineRule="auto"/>
              <w:jc w:val="both"/>
              <w:rPr>
                <w:rFonts w:eastAsia="SimSun"/>
                <w:sz w:val="22"/>
                <w:szCs w:val="22"/>
                <w:lang w:eastAsia="zh-CN"/>
              </w:rPr>
            </w:pPr>
            <w:r>
              <w:rPr>
                <w:rFonts w:eastAsia="Calibri"/>
                <w:sz w:val="22"/>
                <w:szCs w:val="24"/>
                <w:lang w:eastAsia="en-US"/>
              </w:rPr>
              <w:t>Szakmai gyakorlat időtartama (hónapban megadva)</w:t>
            </w:r>
          </w:p>
        </w:tc>
        <w:tc>
          <w:tcPr>
            <w:tcW w:w="2303" w:type="dxa"/>
            <w:tcBorders>
              <w:top w:val="single" w:sz="4" w:space="0" w:color="000000"/>
              <w:left w:val="single" w:sz="4" w:space="0" w:color="000000"/>
              <w:bottom w:val="single" w:sz="4" w:space="0" w:color="000000"/>
              <w:right w:val="single" w:sz="4" w:space="0" w:color="000000"/>
            </w:tcBorders>
            <w:shd w:val="clear" w:color="auto" w:fill="D0CECE"/>
            <w:hideMark/>
          </w:tcPr>
          <w:p w:rsidR="00B51653" w:rsidRPr="00C50E99" w:rsidRDefault="00B51653" w:rsidP="00B51653">
            <w:pPr>
              <w:tabs>
                <w:tab w:val="left" w:pos="426"/>
              </w:tabs>
              <w:spacing w:after="200" w:line="360" w:lineRule="auto"/>
              <w:jc w:val="both"/>
              <w:rPr>
                <w:rFonts w:eastAsia="Calibri"/>
                <w:sz w:val="22"/>
                <w:szCs w:val="24"/>
                <w:lang w:eastAsia="en-US"/>
              </w:rPr>
            </w:pPr>
            <w:r>
              <w:rPr>
                <w:rFonts w:eastAsia="Calibri"/>
                <w:sz w:val="22"/>
                <w:szCs w:val="24"/>
                <w:lang w:eastAsia="en-US"/>
              </w:rPr>
              <w:t>Jogosultság megnevezése (adott esetben)</w:t>
            </w:r>
          </w:p>
        </w:tc>
      </w:tr>
      <w:tr w:rsidR="00B51653" w:rsidRPr="00C50E99" w:rsidTr="00D80920">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B51653" w:rsidRPr="00C50E99" w:rsidRDefault="00B51653" w:rsidP="00B51653">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B51653" w:rsidRPr="00C50E99" w:rsidRDefault="00B51653" w:rsidP="00B51653">
            <w:pPr>
              <w:tabs>
                <w:tab w:val="left" w:pos="426"/>
              </w:tabs>
              <w:spacing w:after="200" w:line="360" w:lineRule="auto"/>
              <w:jc w:val="both"/>
              <w:rPr>
                <w:rFonts w:eastAsia="Calibri"/>
                <w:sz w:val="24"/>
                <w:szCs w:val="24"/>
                <w:lang w:eastAsia="en-US"/>
              </w:rPr>
            </w:pPr>
          </w:p>
        </w:tc>
        <w:tc>
          <w:tcPr>
            <w:tcW w:w="2303" w:type="dxa"/>
            <w:tcBorders>
              <w:top w:val="single" w:sz="4" w:space="0" w:color="000000"/>
              <w:left w:val="single" w:sz="4" w:space="0" w:color="000000"/>
              <w:bottom w:val="single" w:sz="4" w:space="0" w:color="000000"/>
              <w:right w:val="single" w:sz="4" w:space="0" w:color="000000"/>
            </w:tcBorders>
          </w:tcPr>
          <w:p w:rsidR="00B51653" w:rsidRPr="00C50E99" w:rsidRDefault="00B51653" w:rsidP="00B51653">
            <w:pPr>
              <w:tabs>
                <w:tab w:val="left" w:pos="426"/>
              </w:tabs>
              <w:spacing w:after="200" w:line="360" w:lineRule="auto"/>
              <w:jc w:val="both"/>
              <w:rPr>
                <w:rFonts w:eastAsia="Calibri"/>
                <w:sz w:val="24"/>
                <w:szCs w:val="24"/>
                <w:lang w:eastAsia="en-US"/>
              </w:rPr>
            </w:pPr>
            <w:r>
              <w:rPr>
                <w:rFonts w:eastAsia="Calibri"/>
                <w:sz w:val="24"/>
                <w:szCs w:val="24"/>
                <w:lang w:eastAsia="en-US"/>
              </w:rPr>
              <w:t>hónap</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B51653" w:rsidRPr="00C50E99" w:rsidRDefault="00B51653" w:rsidP="00B51653">
            <w:pPr>
              <w:tabs>
                <w:tab w:val="left" w:pos="426"/>
              </w:tabs>
              <w:spacing w:after="200" w:line="360" w:lineRule="auto"/>
              <w:jc w:val="both"/>
              <w:rPr>
                <w:rFonts w:eastAsia="Calibri"/>
                <w:sz w:val="24"/>
                <w:szCs w:val="24"/>
                <w:lang w:eastAsia="en-US"/>
              </w:rPr>
            </w:pPr>
          </w:p>
        </w:tc>
      </w:tr>
    </w:tbl>
    <w:p w:rsidR="00B51653" w:rsidRPr="00C50E99" w:rsidRDefault="00B51653" w:rsidP="00B51653">
      <w:pPr>
        <w:jc w:val="both"/>
        <w:rPr>
          <w:sz w:val="24"/>
          <w:szCs w:val="24"/>
        </w:rPr>
      </w:pPr>
    </w:p>
    <w:p w:rsidR="00B51653" w:rsidRPr="00C50E99" w:rsidRDefault="00B51653" w:rsidP="00B51653">
      <w:pPr>
        <w:rPr>
          <w:sz w:val="24"/>
          <w:szCs w:val="24"/>
          <w:lang w:val="x-none" w:eastAsia="x-none"/>
        </w:rPr>
      </w:pPr>
    </w:p>
    <w:p w:rsidR="00B51653" w:rsidRPr="00C50E99" w:rsidRDefault="00B51653" w:rsidP="00B51653">
      <w:pPr>
        <w:jc w:val="both"/>
        <w:rPr>
          <w:sz w:val="24"/>
          <w:szCs w:val="24"/>
        </w:rPr>
      </w:pPr>
    </w:p>
    <w:p w:rsidR="00B51653" w:rsidRPr="00C50E99" w:rsidRDefault="00B51653" w:rsidP="00B51653">
      <w:pPr>
        <w:jc w:val="both"/>
        <w:rPr>
          <w:sz w:val="24"/>
          <w:szCs w:val="24"/>
        </w:rPr>
      </w:pPr>
      <w:r w:rsidRPr="00C50E99">
        <w:rPr>
          <w:sz w:val="24"/>
          <w:szCs w:val="24"/>
        </w:rPr>
        <w:t xml:space="preserve">Kelt: </w:t>
      </w:r>
    </w:p>
    <w:p w:rsidR="00B51653" w:rsidRPr="00C50E99" w:rsidRDefault="00B51653" w:rsidP="00B51653">
      <w:pPr>
        <w:spacing w:before="60" w:after="60"/>
        <w:jc w:val="right"/>
        <w:rPr>
          <w:sz w:val="24"/>
          <w:szCs w:val="24"/>
        </w:rPr>
      </w:pPr>
    </w:p>
    <w:p w:rsidR="00B51653" w:rsidRPr="00C50E99" w:rsidRDefault="00B51653" w:rsidP="00B51653">
      <w:pPr>
        <w:spacing w:before="60" w:after="60"/>
        <w:jc w:val="right"/>
        <w:rPr>
          <w:sz w:val="24"/>
          <w:szCs w:val="24"/>
        </w:rPr>
      </w:pPr>
    </w:p>
    <w:p w:rsidR="00B51653" w:rsidRPr="00C50E99" w:rsidRDefault="00B51653" w:rsidP="00B51653">
      <w:pPr>
        <w:spacing w:before="60" w:after="60"/>
        <w:jc w:val="right"/>
        <w:rPr>
          <w:sz w:val="24"/>
          <w:szCs w:val="24"/>
        </w:rPr>
      </w:pPr>
      <w:r w:rsidRPr="00C50E99">
        <w:rPr>
          <w:sz w:val="24"/>
          <w:szCs w:val="24"/>
        </w:rPr>
        <w:t>………..……………….</w:t>
      </w:r>
    </w:p>
    <w:p w:rsidR="00B51653" w:rsidRPr="00C50E99" w:rsidRDefault="00B51653" w:rsidP="00B51653">
      <w:pPr>
        <w:rPr>
          <w:sz w:val="24"/>
          <w:szCs w:val="24"/>
        </w:rPr>
      </w:pPr>
      <w:r w:rsidRPr="00C50E99">
        <w:rPr>
          <w:sz w:val="24"/>
          <w:szCs w:val="24"/>
        </w:rPr>
        <w:t xml:space="preserve">    </w:t>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r>
      <w:r w:rsidRPr="00C50E99">
        <w:rPr>
          <w:sz w:val="24"/>
          <w:szCs w:val="24"/>
        </w:rPr>
        <w:tab/>
        <w:t xml:space="preserve"> cégszerű aláírás</w:t>
      </w:r>
    </w:p>
    <w:p w:rsidR="00B51653" w:rsidRPr="00C50E99" w:rsidRDefault="00B51653" w:rsidP="00B51653">
      <w:pPr>
        <w:tabs>
          <w:tab w:val="center" w:pos="6840"/>
        </w:tabs>
        <w:spacing w:before="360"/>
        <w:jc w:val="right"/>
        <w:rPr>
          <w:i/>
          <w:szCs w:val="24"/>
        </w:rPr>
      </w:pPr>
      <w:r>
        <w:rPr>
          <w:b/>
          <w:szCs w:val="24"/>
        </w:rPr>
        <w:br w:type="page"/>
      </w:r>
      <w:r>
        <w:rPr>
          <w:szCs w:val="24"/>
        </w:rPr>
        <w:lastRenderedPageBreak/>
        <w:t>4</w:t>
      </w:r>
      <w:r w:rsidRPr="00B51653">
        <w:rPr>
          <w:i/>
          <w:szCs w:val="24"/>
        </w:rPr>
        <w:t>. sz.</w:t>
      </w:r>
      <w:r w:rsidRPr="00C50E99">
        <w:rPr>
          <w:i/>
          <w:szCs w:val="24"/>
        </w:rPr>
        <w:t xml:space="preserve"> minta</w:t>
      </w:r>
    </w:p>
    <w:p w:rsidR="00B51653" w:rsidRPr="0026411C" w:rsidRDefault="00B51653" w:rsidP="00B51653">
      <w:pPr>
        <w:pStyle w:val="Cmsor2"/>
        <w:rPr>
          <w:i/>
          <w:sz w:val="20"/>
        </w:rPr>
      </w:pPr>
      <w:bookmarkStart w:id="24" w:name="_Toc236725876"/>
      <w:bookmarkStart w:id="25" w:name="_Toc261356131"/>
      <w:r w:rsidRPr="0026411C">
        <w:rPr>
          <w:sz w:val="20"/>
        </w:rPr>
        <w:t>Szakmai önéletrajz</w:t>
      </w:r>
      <w:bookmarkEnd w:id="24"/>
      <w:bookmarkEnd w:id="25"/>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2218"/>
        <w:gridCol w:w="6610"/>
      </w:tblGrid>
      <w:tr w:rsidR="00B51653" w:rsidRPr="0026411C" w:rsidTr="00C73B84">
        <w:trPr>
          <w:tblCellSpacing w:w="20" w:type="dxa"/>
        </w:trPr>
        <w:tc>
          <w:tcPr>
            <w:tcW w:w="8748" w:type="dxa"/>
            <w:gridSpan w:val="2"/>
            <w:shd w:val="clear" w:color="auto" w:fill="D9D9D9"/>
          </w:tcPr>
          <w:p w:rsidR="00B51653" w:rsidRPr="0026411C" w:rsidRDefault="00B51653" w:rsidP="00C73B84">
            <w:pPr>
              <w:jc w:val="center"/>
              <w:rPr>
                <w:b/>
                <w:bCs/>
                <w:color w:val="000000"/>
              </w:rPr>
            </w:pPr>
            <w:r w:rsidRPr="0026411C">
              <w:rPr>
                <w:b/>
                <w:bCs/>
                <w:color w:val="000000"/>
              </w:rPr>
              <w:t>SZEMÉLYES ADATOK</w:t>
            </w:r>
          </w:p>
        </w:tc>
      </w:tr>
      <w:tr w:rsidR="00B51653" w:rsidRPr="0026411C" w:rsidTr="00C73B84">
        <w:trPr>
          <w:trHeight w:val="338"/>
          <w:tblCellSpacing w:w="20" w:type="dxa"/>
        </w:trPr>
        <w:tc>
          <w:tcPr>
            <w:tcW w:w="2158" w:type="dxa"/>
          </w:tcPr>
          <w:p w:rsidR="00B51653" w:rsidRPr="0026411C" w:rsidRDefault="00B51653" w:rsidP="00C73B84">
            <w:pPr>
              <w:rPr>
                <w:b/>
                <w:bCs/>
                <w:color w:val="000000"/>
              </w:rPr>
            </w:pPr>
            <w:r w:rsidRPr="0026411C">
              <w:rPr>
                <w:b/>
                <w:bCs/>
                <w:color w:val="000000"/>
              </w:rPr>
              <w:t>Név:</w:t>
            </w:r>
          </w:p>
        </w:tc>
        <w:tc>
          <w:tcPr>
            <w:tcW w:w="6550" w:type="dxa"/>
          </w:tcPr>
          <w:p w:rsidR="00B51653" w:rsidRPr="0026411C" w:rsidRDefault="00B51653" w:rsidP="00C73B84">
            <w:pPr>
              <w:rPr>
                <w:color w:val="000000"/>
              </w:rPr>
            </w:pPr>
          </w:p>
        </w:tc>
      </w:tr>
      <w:tr w:rsidR="00B51653" w:rsidRPr="0026411C" w:rsidTr="00C73B84">
        <w:trPr>
          <w:trHeight w:val="333"/>
          <w:tblCellSpacing w:w="20" w:type="dxa"/>
        </w:trPr>
        <w:tc>
          <w:tcPr>
            <w:tcW w:w="2158" w:type="dxa"/>
          </w:tcPr>
          <w:p w:rsidR="00B51653" w:rsidRPr="0026411C" w:rsidRDefault="00B51653" w:rsidP="00C73B84">
            <w:pPr>
              <w:rPr>
                <w:b/>
                <w:bCs/>
                <w:color w:val="000000"/>
              </w:rPr>
            </w:pPr>
            <w:r w:rsidRPr="0026411C">
              <w:rPr>
                <w:b/>
                <w:bCs/>
                <w:color w:val="000000"/>
              </w:rPr>
              <w:t>Születési idő:</w:t>
            </w:r>
          </w:p>
        </w:tc>
        <w:tc>
          <w:tcPr>
            <w:tcW w:w="6550" w:type="dxa"/>
          </w:tcPr>
          <w:p w:rsidR="00B51653" w:rsidRPr="0026411C" w:rsidRDefault="00B51653" w:rsidP="00C73B84">
            <w:pPr>
              <w:rPr>
                <w:color w:val="000000"/>
              </w:rPr>
            </w:pPr>
          </w:p>
        </w:tc>
      </w:tr>
      <w:tr w:rsidR="00B51653" w:rsidRPr="0026411C" w:rsidTr="00C73B84">
        <w:trPr>
          <w:trHeight w:val="333"/>
          <w:tblCellSpacing w:w="20" w:type="dxa"/>
        </w:trPr>
        <w:tc>
          <w:tcPr>
            <w:tcW w:w="2158" w:type="dxa"/>
          </w:tcPr>
          <w:p w:rsidR="00B51653" w:rsidRPr="0026411C" w:rsidRDefault="00B51653" w:rsidP="00C73B84">
            <w:pPr>
              <w:rPr>
                <w:b/>
                <w:bCs/>
                <w:color w:val="000000"/>
              </w:rPr>
            </w:pPr>
            <w:r w:rsidRPr="0026411C">
              <w:rPr>
                <w:b/>
                <w:bCs/>
                <w:color w:val="000000"/>
              </w:rPr>
              <w:t>Állampolgárság:</w:t>
            </w:r>
          </w:p>
        </w:tc>
        <w:tc>
          <w:tcPr>
            <w:tcW w:w="6550" w:type="dxa"/>
          </w:tcPr>
          <w:p w:rsidR="00B51653" w:rsidRPr="0026411C" w:rsidRDefault="00B51653" w:rsidP="00C73B84">
            <w:pPr>
              <w:rPr>
                <w:color w:val="000000"/>
              </w:rPr>
            </w:pPr>
          </w:p>
        </w:tc>
      </w:tr>
    </w:tbl>
    <w:p w:rsidR="00B51653" w:rsidRPr="0026411C" w:rsidRDefault="00B51653" w:rsidP="00B51653">
      <w:pPr>
        <w:rPr>
          <w:color w:val="000000"/>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2943"/>
        <w:gridCol w:w="2943"/>
        <w:gridCol w:w="2944"/>
      </w:tblGrid>
      <w:tr w:rsidR="00B51653" w:rsidRPr="0026411C" w:rsidTr="00C73B84">
        <w:trPr>
          <w:tblCellSpacing w:w="20" w:type="dxa"/>
        </w:trPr>
        <w:tc>
          <w:tcPr>
            <w:tcW w:w="8750" w:type="dxa"/>
            <w:gridSpan w:val="3"/>
            <w:shd w:val="clear" w:color="auto" w:fill="D9D9D9"/>
          </w:tcPr>
          <w:p w:rsidR="00B51653" w:rsidRPr="0026411C" w:rsidRDefault="00B51653" w:rsidP="00C73B84">
            <w:pPr>
              <w:jc w:val="center"/>
              <w:rPr>
                <w:color w:val="000000"/>
              </w:rPr>
            </w:pPr>
            <w:r w:rsidRPr="0026411C">
              <w:rPr>
                <w:b/>
                <w:bCs/>
                <w:color w:val="000000"/>
              </w:rPr>
              <w:t>ISKOLAI KÉPZETTSÉG, EGYÉB TANULMÁNYOK</w:t>
            </w:r>
          </w:p>
          <w:p w:rsidR="00B51653" w:rsidRPr="0026411C" w:rsidRDefault="00B51653" w:rsidP="00C73B84">
            <w:pPr>
              <w:jc w:val="center"/>
              <w:rPr>
                <w:color w:val="000000"/>
              </w:rPr>
            </w:pPr>
            <w:r w:rsidRPr="0026411C">
              <w:rPr>
                <w:color w:val="000000"/>
              </w:rPr>
              <w:t>(Kezdje a legfrissebbel, és úgy haladjon az időben visszafelé!)</w:t>
            </w:r>
          </w:p>
        </w:tc>
      </w:tr>
      <w:tr w:rsidR="00B51653" w:rsidRPr="0026411C" w:rsidTr="00C73B84">
        <w:trPr>
          <w:trHeight w:val="333"/>
          <w:tblCellSpacing w:w="20" w:type="dxa"/>
        </w:trPr>
        <w:tc>
          <w:tcPr>
            <w:tcW w:w="2883" w:type="dxa"/>
          </w:tcPr>
          <w:p w:rsidR="00B51653" w:rsidRPr="0026411C" w:rsidRDefault="00B51653" w:rsidP="00C73B84">
            <w:pPr>
              <w:jc w:val="center"/>
              <w:rPr>
                <w:b/>
                <w:bCs/>
                <w:color w:val="000000"/>
              </w:rPr>
            </w:pPr>
            <w:r w:rsidRPr="0026411C">
              <w:rPr>
                <w:b/>
                <w:bCs/>
                <w:color w:val="000000"/>
              </w:rPr>
              <w:t>Mettől meddig (év)</w:t>
            </w:r>
          </w:p>
        </w:tc>
        <w:tc>
          <w:tcPr>
            <w:tcW w:w="2903" w:type="dxa"/>
            <w:shd w:val="clear" w:color="auto" w:fill="auto"/>
          </w:tcPr>
          <w:p w:rsidR="00B51653" w:rsidRPr="0026411C" w:rsidRDefault="00B51653" w:rsidP="00C73B84">
            <w:pPr>
              <w:jc w:val="center"/>
              <w:rPr>
                <w:b/>
                <w:bCs/>
                <w:color w:val="000000"/>
              </w:rPr>
            </w:pPr>
            <w:r w:rsidRPr="0026411C">
              <w:rPr>
                <w:b/>
                <w:bCs/>
                <w:color w:val="000000"/>
              </w:rPr>
              <w:t xml:space="preserve">Intézmény megnevezése </w:t>
            </w:r>
          </w:p>
        </w:tc>
        <w:tc>
          <w:tcPr>
            <w:tcW w:w="2884" w:type="dxa"/>
            <w:shd w:val="clear" w:color="auto" w:fill="auto"/>
          </w:tcPr>
          <w:p w:rsidR="00B51653" w:rsidRPr="0026411C" w:rsidRDefault="00B51653" w:rsidP="00C73B84">
            <w:pPr>
              <w:jc w:val="center"/>
              <w:rPr>
                <w:b/>
                <w:bCs/>
                <w:color w:val="000000"/>
              </w:rPr>
            </w:pPr>
            <w:r w:rsidRPr="0026411C">
              <w:rPr>
                <w:b/>
                <w:bCs/>
                <w:color w:val="000000"/>
              </w:rPr>
              <w:t>Végzettség és szakirány</w:t>
            </w:r>
          </w:p>
        </w:tc>
      </w:tr>
      <w:tr w:rsidR="00B51653" w:rsidRPr="0026411C" w:rsidTr="00C73B84">
        <w:trPr>
          <w:trHeight w:val="333"/>
          <w:tblCellSpacing w:w="20" w:type="dxa"/>
        </w:trPr>
        <w:tc>
          <w:tcPr>
            <w:tcW w:w="2883" w:type="dxa"/>
          </w:tcPr>
          <w:p w:rsidR="00B51653" w:rsidRPr="0026411C" w:rsidRDefault="00B51653" w:rsidP="00C73B84">
            <w:pPr>
              <w:rPr>
                <w:color w:val="000000"/>
              </w:rPr>
            </w:pPr>
          </w:p>
        </w:tc>
        <w:tc>
          <w:tcPr>
            <w:tcW w:w="2903" w:type="dxa"/>
            <w:shd w:val="clear" w:color="auto" w:fill="auto"/>
          </w:tcPr>
          <w:p w:rsidR="00B51653" w:rsidRPr="0026411C" w:rsidRDefault="00B51653" w:rsidP="00C73B84">
            <w:pPr>
              <w:rPr>
                <w:color w:val="000000"/>
              </w:rPr>
            </w:pPr>
          </w:p>
        </w:tc>
        <w:tc>
          <w:tcPr>
            <w:tcW w:w="2884" w:type="dxa"/>
            <w:shd w:val="clear" w:color="auto" w:fill="auto"/>
          </w:tcPr>
          <w:p w:rsidR="00B51653" w:rsidRPr="0026411C" w:rsidRDefault="00B51653" w:rsidP="00C73B84">
            <w:pPr>
              <w:rPr>
                <w:color w:val="000000"/>
              </w:rPr>
            </w:pPr>
          </w:p>
        </w:tc>
      </w:tr>
      <w:tr w:rsidR="00B51653" w:rsidRPr="0026411C" w:rsidTr="00C73B84">
        <w:trPr>
          <w:trHeight w:val="333"/>
          <w:tblCellSpacing w:w="20" w:type="dxa"/>
        </w:trPr>
        <w:tc>
          <w:tcPr>
            <w:tcW w:w="2883" w:type="dxa"/>
          </w:tcPr>
          <w:p w:rsidR="00B51653" w:rsidRPr="0026411C" w:rsidRDefault="00B51653" w:rsidP="00C73B84">
            <w:pPr>
              <w:rPr>
                <w:color w:val="000000"/>
              </w:rPr>
            </w:pPr>
          </w:p>
        </w:tc>
        <w:tc>
          <w:tcPr>
            <w:tcW w:w="2903" w:type="dxa"/>
            <w:shd w:val="clear" w:color="auto" w:fill="auto"/>
          </w:tcPr>
          <w:p w:rsidR="00B51653" w:rsidRPr="0026411C" w:rsidRDefault="00B51653" w:rsidP="00C73B84">
            <w:pPr>
              <w:rPr>
                <w:color w:val="000000"/>
              </w:rPr>
            </w:pPr>
          </w:p>
        </w:tc>
        <w:tc>
          <w:tcPr>
            <w:tcW w:w="2884" w:type="dxa"/>
            <w:shd w:val="clear" w:color="auto" w:fill="auto"/>
          </w:tcPr>
          <w:p w:rsidR="00B51653" w:rsidRPr="0026411C" w:rsidRDefault="00B51653" w:rsidP="00C73B84">
            <w:pPr>
              <w:rPr>
                <w:color w:val="000000"/>
              </w:rPr>
            </w:pPr>
          </w:p>
        </w:tc>
      </w:tr>
      <w:tr w:rsidR="00B51653" w:rsidRPr="0026411C" w:rsidTr="00C73B84">
        <w:trPr>
          <w:trHeight w:val="333"/>
          <w:tblCellSpacing w:w="20" w:type="dxa"/>
        </w:trPr>
        <w:tc>
          <w:tcPr>
            <w:tcW w:w="2883" w:type="dxa"/>
          </w:tcPr>
          <w:p w:rsidR="00B51653" w:rsidRPr="0026411C" w:rsidRDefault="00B51653" w:rsidP="00C73B84">
            <w:pPr>
              <w:rPr>
                <w:color w:val="000000"/>
              </w:rPr>
            </w:pPr>
          </w:p>
        </w:tc>
        <w:tc>
          <w:tcPr>
            <w:tcW w:w="2903" w:type="dxa"/>
            <w:shd w:val="clear" w:color="auto" w:fill="auto"/>
          </w:tcPr>
          <w:p w:rsidR="00B51653" w:rsidRPr="0026411C" w:rsidRDefault="00B51653" w:rsidP="00C73B84">
            <w:pPr>
              <w:rPr>
                <w:color w:val="000000"/>
              </w:rPr>
            </w:pPr>
          </w:p>
        </w:tc>
        <w:tc>
          <w:tcPr>
            <w:tcW w:w="2884" w:type="dxa"/>
            <w:shd w:val="clear" w:color="auto" w:fill="auto"/>
          </w:tcPr>
          <w:p w:rsidR="00B51653" w:rsidRPr="0026411C" w:rsidRDefault="00B51653" w:rsidP="00C73B84">
            <w:pPr>
              <w:rPr>
                <w:color w:val="000000"/>
              </w:rPr>
            </w:pPr>
          </w:p>
        </w:tc>
      </w:tr>
    </w:tbl>
    <w:p w:rsidR="00B51653" w:rsidRPr="0026411C" w:rsidRDefault="00B51653" w:rsidP="00B51653">
      <w:pPr>
        <w:rPr>
          <w:color w:val="000000"/>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2943"/>
        <w:gridCol w:w="2943"/>
        <w:gridCol w:w="2944"/>
      </w:tblGrid>
      <w:tr w:rsidR="00B51653" w:rsidRPr="0026411C" w:rsidTr="00C73B84">
        <w:trPr>
          <w:tblCellSpacing w:w="20" w:type="dxa"/>
        </w:trPr>
        <w:tc>
          <w:tcPr>
            <w:tcW w:w="8750" w:type="dxa"/>
            <w:gridSpan w:val="3"/>
            <w:shd w:val="clear" w:color="auto" w:fill="D9D9D9"/>
          </w:tcPr>
          <w:p w:rsidR="00B51653" w:rsidRPr="0026411C" w:rsidRDefault="00B51653" w:rsidP="00C73B84">
            <w:pPr>
              <w:jc w:val="center"/>
              <w:rPr>
                <w:color w:val="000000"/>
              </w:rPr>
            </w:pPr>
            <w:r w:rsidRPr="0026411C">
              <w:rPr>
                <w:b/>
                <w:bCs/>
                <w:color w:val="000000"/>
              </w:rPr>
              <w:t>MUNKAHELYEK, MUNKAKÖRÖK</w:t>
            </w:r>
            <w:r w:rsidRPr="0026411C">
              <w:rPr>
                <w:rStyle w:val="Lbjegyzet-hivatkozs"/>
                <w:b/>
                <w:bCs/>
                <w:color w:val="000000"/>
              </w:rPr>
              <w:footnoteReference w:id="1"/>
            </w:r>
          </w:p>
          <w:p w:rsidR="00B51653" w:rsidRPr="0026411C" w:rsidRDefault="00B51653" w:rsidP="00C73B84">
            <w:pPr>
              <w:jc w:val="center"/>
              <w:rPr>
                <w:color w:val="000000"/>
              </w:rPr>
            </w:pPr>
            <w:r w:rsidRPr="0026411C">
              <w:rPr>
                <w:color w:val="000000"/>
              </w:rPr>
              <w:t>(Kezdje az aktuálissal, és úgy haladjon az időben visszafelé!)</w:t>
            </w:r>
          </w:p>
        </w:tc>
      </w:tr>
      <w:tr w:rsidR="00B51653" w:rsidRPr="0026411C" w:rsidTr="00C73B84">
        <w:trPr>
          <w:trHeight w:val="338"/>
          <w:tblCellSpacing w:w="20" w:type="dxa"/>
        </w:trPr>
        <w:tc>
          <w:tcPr>
            <w:tcW w:w="2883" w:type="dxa"/>
          </w:tcPr>
          <w:p w:rsidR="00B51653" w:rsidRPr="0026411C" w:rsidRDefault="00B51653" w:rsidP="00C73B84">
            <w:pPr>
              <w:jc w:val="center"/>
              <w:rPr>
                <w:b/>
                <w:bCs/>
                <w:color w:val="000000"/>
              </w:rPr>
            </w:pPr>
            <w:r w:rsidRPr="0026411C">
              <w:rPr>
                <w:b/>
                <w:bCs/>
                <w:color w:val="000000"/>
              </w:rPr>
              <w:t>Mettől meddig (év, hónap)</w:t>
            </w:r>
          </w:p>
        </w:tc>
        <w:tc>
          <w:tcPr>
            <w:tcW w:w="2903" w:type="dxa"/>
            <w:shd w:val="clear" w:color="auto" w:fill="auto"/>
          </w:tcPr>
          <w:p w:rsidR="00B51653" w:rsidRPr="0026411C" w:rsidRDefault="00B51653" w:rsidP="00C73B84">
            <w:pPr>
              <w:jc w:val="center"/>
              <w:rPr>
                <w:b/>
                <w:bCs/>
                <w:color w:val="000000"/>
              </w:rPr>
            </w:pPr>
            <w:r w:rsidRPr="0026411C">
              <w:rPr>
                <w:b/>
                <w:bCs/>
                <w:color w:val="000000"/>
              </w:rPr>
              <w:t>Munkahely megnevezése</w:t>
            </w:r>
          </w:p>
        </w:tc>
        <w:tc>
          <w:tcPr>
            <w:tcW w:w="2884" w:type="dxa"/>
            <w:shd w:val="clear" w:color="auto" w:fill="auto"/>
          </w:tcPr>
          <w:p w:rsidR="00B51653" w:rsidRPr="0026411C" w:rsidRDefault="00B51653" w:rsidP="00C73B84">
            <w:pPr>
              <w:jc w:val="center"/>
              <w:rPr>
                <w:b/>
                <w:bCs/>
                <w:color w:val="000000"/>
              </w:rPr>
            </w:pPr>
            <w:r w:rsidRPr="0026411C">
              <w:rPr>
                <w:b/>
                <w:bCs/>
                <w:color w:val="000000"/>
              </w:rPr>
              <w:t>Betöltött munkakör</w:t>
            </w:r>
          </w:p>
        </w:tc>
      </w:tr>
      <w:tr w:rsidR="00B51653" w:rsidRPr="0026411C" w:rsidTr="00C73B84">
        <w:trPr>
          <w:trHeight w:val="338"/>
          <w:tblCellSpacing w:w="20" w:type="dxa"/>
        </w:trPr>
        <w:tc>
          <w:tcPr>
            <w:tcW w:w="2883" w:type="dxa"/>
          </w:tcPr>
          <w:p w:rsidR="00B51653" w:rsidRPr="0026411C" w:rsidRDefault="00B51653" w:rsidP="00C73B84">
            <w:pPr>
              <w:rPr>
                <w:color w:val="000000"/>
              </w:rPr>
            </w:pPr>
          </w:p>
        </w:tc>
        <w:tc>
          <w:tcPr>
            <w:tcW w:w="2903" w:type="dxa"/>
            <w:shd w:val="clear" w:color="auto" w:fill="auto"/>
          </w:tcPr>
          <w:p w:rsidR="00B51653" w:rsidRPr="0026411C" w:rsidRDefault="00B51653" w:rsidP="00C73B84">
            <w:pPr>
              <w:rPr>
                <w:color w:val="000000"/>
              </w:rPr>
            </w:pPr>
          </w:p>
        </w:tc>
        <w:tc>
          <w:tcPr>
            <w:tcW w:w="2884" w:type="dxa"/>
            <w:shd w:val="clear" w:color="auto" w:fill="auto"/>
          </w:tcPr>
          <w:p w:rsidR="00B51653" w:rsidRPr="0026411C" w:rsidRDefault="00B51653" w:rsidP="00C73B84">
            <w:pPr>
              <w:rPr>
                <w:color w:val="000000"/>
              </w:rPr>
            </w:pPr>
          </w:p>
        </w:tc>
      </w:tr>
      <w:tr w:rsidR="00B51653" w:rsidRPr="0026411C" w:rsidTr="00C73B84">
        <w:trPr>
          <w:trHeight w:val="333"/>
          <w:tblCellSpacing w:w="20" w:type="dxa"/>
        </w:trPr>
        <w:tc>
          <w:tcPr>
            <w:tcW w:w="2883" w:type="dxa"/>
          </w:tcPr>
          <w:p w:rsidR="00B51653" w:rsidRPr="0026411C" w:rsidRDefault="00B51653" w:rsidP="00C73B84">
            <w:pPr>
              <w:rPr>
                <w:color w:val="000000"/>
              </w:rPr>
            </w:pPr>
          </w:p>
        </w:tc>
        <w:tc>
          <w:tcPr>
            <w:tcW w:w="2903" w:type="dxa"/>
            <w:shd w:val="clear" w:color="auto" w:fill="auto"/>
          </w:tcPr>
          <w:p w:rsidR="00B51653" w:rsidRPr="0026411C" w:rsidRDefault="00B51653" w:rsidP="00C73B84">
            <w:pPr>
              <w:rPr>
                <w:color w:val="000000"/>
              </w:rPr>
            </w:pPr>
          </w:p>
        </w:tc>
        <w:tc>
          <w:tcPr>
            <w:tcW w:w="2884" w:type="dxa"/>
            <w:shd w:val="clear" w:color="auto" w:fill="auto"/>
          </w:tcPr>
          <w:p w:rsidR="00B51653" w:rsidRPr="0026411C" w:rsidRDefault="00B51653" w:rsidP="00C73B84">
            <w:pPr>
              <w:rPr>
                <w:color w:val="000000"/>
              </w:rPr>
            </w:pPr>
          </w:p>
        </w:tc>
      </w:tr>
    </w:tbl>
    <w:p w:rsidR="00B51653" w:rsidRPr="0026411C" w:rsidRDefault="00B51653" w:rsidP="00B51653">
      <w:pPr>
        <w:rPr>
          <w:color w:val="000000"/>
        </w:rPr>
      </w:pPr>
    </w:p>
    <w:tbl>
      <w:tblPr>
        <w:tblW w:w="9053"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2969"/>
        <w:gridCol w:w="2977"/>
        <w:gridCol w:w="3107"/>
      </w:tblGrid>
      <w:tr w:rsidR="00B51653" w:rsidRPr="0026411C" w:rsidTr="00C73B84">
        <w:trPr>
          <w:tblCellSpacing w:w="20" w:type="dxa"/>
        </w:trPr>
        <w:tc>
          <w:tcPr>
            <w:tcW w:w="8973" w:type="dxa"/>
            <w:gridSpan w:val="3"/>
            <w:shd w:val="clear" w:color="auto" w:fill="D9D9D9"/>
          </w:tcPr>
          <w:p w:rsidR="00B51653" w:rsidRPr="0026411C" w:rsidRDefault="00B51653" w:rsidP="00C73B84">
            <w:pPr>
              <w:jc w:val="center"/>
              <w:rPr>
                <w:b/>
                <w:bCs/>
                <w:color w:val="000000"/>
              </w:rPr>
            </w:pPr>
            <w:r w:rsidRPr="0026411C">
              <w:rPr>
                <w:b/>
                <w:bCs/>
                <w:color w:val="000000"/>
              </w:rPr>
              <w:t xml:space="preserve">JELENTŐSEBB, A KÖZBESZERZÉS TÁRGYÁVAL ÖSSZEFÜGGŐ KORÁBBI MUNKÁK, SZAKMAI TAPASZTALATOK, ISMERTETÉSE </w:t>
            </w:r>
          </w:p>
          <w:p w:rsidR="00B51653" w:rsidRPr="0026411C" w:rsidRDefault="00B51653" w:rsidP="00C73B84">
            <w:pPr>
              <w:jc w:val="center"/>
              <w:rPr>
                <w:b/>
                <w:color w:val="000000"/>
              </w:rPr>
            </w:pPr>
            <w:r w:rsidRPr="0026411C">
              <w:rPr>
                <w:color w:val="000000"/>
              </w:rPr>
              <w:t>(Kezdje az aktuálissal, és úgy haladjon az időben visszafelé!)</w:t>
            </w:r>
          </w:p>
        </w:tc>
      </w:tr>
      <w:tr w:rsidR="00B51653" w:rsidRPr="0026411C" w:rsidTr="00C73B84">
        <w:trPr>
          <w:trHeight w:val="338"/>
          <w:tblCellSpacing w:w="20" w:type="dxa"/>
        </w:trPr>
        <w:tc>
          <w:tcPr>
            <w:tcW w:w="2909" w:type="dxa"/>
          </w:tcPr>
          <w:p w:rsidR="00B51653" w:rsidRPr="0026411C" w:rsidRDefault="00B51653" w:rsidP="00C73B84">
            <w:pPr>
              <w:jc w:val="center"/>
              <w:rPr>
                <w:b/>
                <w:bCs/>
                <w:color w:val="000000"/>
              </w:rPr>
            </w:pPr>
            <w:r w:rsidRPr="0026411C">
              <w:rPr>
                <w:b/>
                <w:bCs/>
                <w:color w:val="000000"/>
              </w:rPr>
              <w:t>Korábbi projektek ismertetése, időpontjai, mettől meddig (év, hónap)</w:t>
            </w:r>
          </w:p>
        </w:tc>
        <w:tc>
          <w:tcPr>
            <w:tcW w:w="2937" w:type="dxa"/>
          </w:tcPr>
          <w:p w:rsidR="00B51653" w:rsidRPr="0026411C" w:rsidRDefault="00B51653" w:rsidP="00C73B84">
            <w:pPr>
              <w:jc w:val="center"/>
              <w:rPr>
                <w:b/>
                <w:bCs/>
                <w:color w:val="000000"/>
              </w:rPr>
            </w:pPr>
            <w:r w:rsidRPr="0026411C">
              <w:rPr>
                <w:b/>
                <w:bCs/>
                <w:color w:val="000000"/>
              </w:rPr>
              <w:t>A projektben megszerzett szakmai tapasztalat időtartama (hónapban)</w:t>
            </w:r>
          </w:p>
        </w:tc>
        <w:tc>
          <w:tcPr>
            <w:tcW w:w="3047" w:type="dxa"/>
          </w:tcPr>
          <w:p w:rsidR="00B51653" w:rsidRPr="0026411C" w:rsidRDefault="00B51653" w:rsidP="00C73B84">
            <w:pPr>
              <w:jc w:val="center"/>
              <w:rPr>
                <w:b/>
                <w:bCs/>
                <w:color w:val="000000"/>
              </w:rPr>
            </w:pPr>
            <w:r w:rsidRPr="0026411C">
              <w:rPr>
                <w:b/>
                <w:bCs/>
                <w:color w:val="000000"/>
              </w:rPr>
              <w:t>Ellátott funkciók és feladatok, kifejtett tevékenység, megszerzett szakmai tapasztalat bemutatása</w:t>
            </w:r>
          </w:p>
        </w:tc>
      </w:tr>
      <w:tr w:rsidR="00B51653" w:rsidRPr="0026411C" w:rsidTr="00C73B84">
        <w:trPr>
          <w:trHeight w:val="333"/>
          <w:tblCellSpacing w:w="20" w:type="dxa"/>
        </w:trPr>
        <w:tc>
          <w:tcPr>
            <w:tcW w:w="2909" w:type="dxa"/>
          </w:tcPr>
          <w:p w:rsidR="00B51653" w:rsidRPr="0026411C" w:rsidRDefault="00B51653" w:rsidP="00C73B84">
            <w:pPr>
              <w:rPr>
                <w:color w:val="000000"/>
              </w:rPr>
            </w:pPr>
          </w:p>
        </w:tc>
        <w:tc>
          <w:tcPr>
            <w:tcW w:w="2937" w:type="dxa"/>
          </w:tcPr>
          <w:p w:rsidR="00B51653" w:rsidRPr="0026411C" w:rsidRDefault="00B51653" w:rsidP="00C73B84">
            <w:pPr>
              <w:rPr>
                <w:color w:val="000000"/>
              </w:rPr>
            </w:pPr>
          </w:p>
        </w:tc>
        <w:tc>
          <w:tcPr>
            <w:tcW w:w="3047" w:type="dxa"/>
          </w:tcPr>
          <w:p w:rsidR="00B51653" w:rsidRPr="0026411C" w:rsidRDefault="00B51653" w:rsidP="00C73B84">
            <w:pPr>
              <w:rPr>
                <w:color w:val="000000"/>
              </w:rPr>
            </w:pPr>
          </w:p>
        </w:tc>
      </w:tr>
      <w:tr w:rsidR="00B51653" w:rsidRPr="0026411C" w:rsidTr="00C73B84">
        <w:trPr>
          <w:trHeight w:val="333"/>
          <w:tblCellSpacing w:w="20" w:type="dxa"/>
        </w:trPr>
        <w:tc>
          <w:tcPr>
            <w:tcW w:w="2909" w:type="dxa"/>
          </w:tcPr>
          <w:p w:rsidR="00B51653" w:rsidRPr="0026411C" w:rsidRDefault="00B51653" w:rsidP="00C73B84">
            <w:pPr>
              <w:rPr>
                <w:color w:val="000000"/>
              </w:rPr>
            </w:pPr>
          </w:p>
        </w:tc>
        <w:tc>
          <w:tcPr>
            <w:tcW w:w="2937" w:type="dxa"/>
          </w:tcPr>
          <w:p w:rsidR="00B51653" w:rsidRPr="0026411C" w:rsidRDefault="00B51653" w:rsidP="00C73B84">
            <w:pPr>
              <w:rPr>
                <w:color w:val="000000"/>
              </w:rPr>
            </w:pPr>
          </w:p>
        </w:tc>
        <w:tc>
          <w:tcPr>
            <w:tcW w:w="3047" w:type="dxa"/>
          </w:tcPr>
          <w:p w:rsidR="00B51653" w:rsidRPr="0026411C" w:rsidRDefault="00B51653" w:rsidP="00C73B84">
            <w:pPr>
              <w:rPr>
                <w:color w:val="000000"/>
              </w:rPr>
            </w:pPr>
          </w:p>
        </w:tc>
      </w:tr>
    </w:tbl>
    <w:p w:rsidR="00B51653" w:rsidRPr="0026411C" w:rsidRDefault="00B51653" w:rsidP="00B51653">
      <w:pPr>
        <w:rPr>
          <w:bCs/>
          <w:color w:val="000000"/>
        </w:rPr>
      </w:pPr>
      <w:r w:rsidRPr="0026411C">
        <w:rPr>
          <w:bCs/>
          <w:color w:val="000000"/>
        </w:rPr>
        <w:t>EGYÉB</w:t>
      </w:r>
    </w:p>
    <w:p w:rsidR="00B51653" w:rsidRPr="0026411C" w:rsidRDefault="00B51653" w:rsidP="00B51653">
      <w:pPr>
        <w:rPr>
          <w:color w:val="000000"/>
        </w:rPr>
      </w:pPr>
      <w:r w:rsidRPr="0026411C">
        <w:rPr>
          <w:color w:val="000000"/>
        </w:rPr>
        <w:t>Szakmai testületi tagság:</w:t>
      </w:r>
    </w:p>
    <w:p w:rsidR="00B51653" w:rsidRPr="0026411C" w:rsidRDefault="00B51653" w:rsidP="00B51653">
      <w:pPr>
        <w:rPr>
          <w:color w:val="000000"/>
        </w:rPr>
      </w:pPr>
      <w:r w:rsidRPr="0026411C">
        <w:rPr>
          <w:color w:val="000000"/>
        </w:rPr>
        <w:t xml:space="preserve">Egyéb képzettség (pl. számítógépes ismeretek, vezető </w:t>
      </w:r>
      <w:proofErr w:type="gramStart"/>
      <w:r w:rsidRPr="0026411C">
        <w:rPr>
          <w:color w:val="000000"/>
        </w:rPr>
        <w:t>engedély,</w:t>
      </w:r>
      <w:proofErr w:type="gramEnd"/>
      <w:r w:rsidRPr="0026411C">
        <w:rPr>
          <w:color w:val="000000"/>
        </w:rPr>
        <w:t xml:space="preserve"> stb.):</w:t>
      </w:r>
    </w:p>
    <w:p w:rsidR="00B51653" w:rsidRPr="0026411C" w:rsidRDefault="00B51653" w:rsidP="00B51653">
      <w:pPr>
        <w:rPr>
          <w:color w:val="000000"/>
        </w:rPr>
      </w:pPr>
    </w:p>
    <w:p w:rsidR="00B51653" w:rsidRPr="0026411C" w:rsidRDefault="00B51653" w:rsidP="00B51653">
      <w:pPr>
        <w:rPr>
          <w:color w:val="000000"/>
        </w:rPr>
      </w:pPr>
      <w:r w:rsidRPr="0026411C">
        <w:rPr>
          <w:color w:val="000000"/>
        </w:rPr>
        <w:t xml:space="preserve">Kelt:  </w:t>
      </w:r>
    </w:p>
    <w:tbl>
      <w:tblPr>
        <w:tblW w:w="0" w:type="auto"/>
        <w:tblInd w:w="4323" w:type="dxa"/>
        <w:tblCellMar>
          <w:left w:w="70" w:type="dxa"/>
          <w:right w:w="70" w:type="dxa"/>
        </w:tblCellMar>
        <w:tblLook w:val="0000" w:firstRow="0" w:lastRow="0" w:firstColumn="0" w:lastColumn="0" w:noHBand="0" w:noVBand="0"/>
      </w:tblPr>
      <w:tblGrid>
        <w:gridCol w:w="4749"/>
      </w:tblGrid>
      <w:tr w:rsidR="00B51653" w:rsidRPr="0026411C" w:rsidTr="00C73B84">
        <w:tc>
          <w:tcPr>
            <w:tcW w:w="4819" w:type="dxa"/>
          </w:tcPr>
          <w:p w:rsidR="00B51653" w:rsidRPr="0026411C" w:rsidRDefault="00B51653" w:rsidP="00C73B84">
            <w:pPr>
              <w:jc w:val="center"/>
              <w:rPr>
                <w:color w:val="000000"/>
              </w:rPr>
            </w:pPr>
            <w:r w:rsidRPr="0026411C">
              <w:rPr>
                <w:color w:val="000000"/>
              </w:rPr>
              <w:t>………………………………</w:t>
            </w:r>
          </w:p>
        </w:tc>
      </w:tr>
      <w:tr w:rsidR="00B51653" w:rsidRPr="0026411C" w:rsidTr="00C73B84">
        <w:tc>
          <w:tcPr>
            <w:tcW w:w="4819" w:type="dxa"/>
          </w:tcPr>
          <w:p w:rsidR="00B51653" w:rsidRPr="0026411C" w:rsidRDefault="00B51653" w:rsidP="00C73B84">
            <w:pPr>
              <w:jc w:val="center"/>
              <w:rPr>
                <w:color w:val="000000"/>
              </w:rPr>
            </w:pPr>
            <w:r w:rsidRPr="0026411C">
              <w:rPr>
                <w:color w:val="000000"/>
              </w:rPr>
              <w:t>szakember aláírása</w:t>
            </w:r>
          </w:p>
        </w:tc>
      </w:tr>
    </w:tbl>
    <w:p w:rsidR="00B51653" w:rsidRPr="0026411C" w:rsidRDefault="00B51653" w:rsidP="00B51653">
      <w:pPr>
        <w:tabs>
          <w:tab w:val="center" w:pos="7655"/>
        </w:tabs>
        <w:jc w:val="center"/>
        <w:rPr>
          <w:b/>
        </w:rPr>
      </w:pPr>
    </w:p>
    <w:p w:rsidR="00B51653" w:rsidRPr="0026411C" w:rsidRDefault="00B51653" w:rsidP="00B51653">
      <w:pPr>
        <w:tabs>
          <w:tab w:val="center" w:pos="7655"/>
        </w:tabs>
        <w:jc w:val="center"/>
        <w:rPr>
          <w:b/>
        </w:rPr>
      </w:pPr>
    </w:p>
    <w:p w:rsidR="00B51653" w:rsidRPr="0026411C" w:rsidRDefault="00B51653" w:rsidP="00B51653">
      <w:pPr>
        <w:pStyle w:val="Cmsor2"/>
        <w:tabs>
          <w:tab w:val="left" w:pos="0"/>
        </w:tabs>
        <w:jc w:val="right"/>
        <w:rPr>
          <w:b w:val="0"/>
          <w:i/>
          <w:sz w:val="20"/>
        </w:rPr>
      </w:pPr>
    </w:p>
    <w:p w:rsidR="00B51653" w:rsidRPr="0026411C" w:rsidRDefault="00B51653" w:rsidP="00B51653"/>
    <w:p w:rsidR="00B51653" w:rsidRPr="0026411C" w:rsidRDefault="00B51653" w:rsidP="00B51653"/>
    <w:p w:rsidR="00087BBD" w:rsidRDefault="00087BBD">
      <w:pPr>
        <w:rPr>
          <w:sz w:val="28"/>
          <w:szCs w:val="28"/>
        </w:rPr>
      </w:pPr>
      <w:r>
        <w:rPr>
          <w:sz w:val="28"/>
          <w:szCs w:val="28"/>
        </w:rPr>
        <w:br w:type="page"/>
      </w:r>
    </w:p>
    <w:p w:rsidR="00B51653" w:rsidRPr="00C50E99" w:rsidRDefault="00B51653" w:rsidP="00B51653">
      <w:pPr>
        <w:jc w:val="both"/>
        <w:rPr>
          <w:sz w:val="28"/>
          <w:szCs w:val="28"/>
        </w:rPr>
      </w:pPr>
    </w:p>
    <w:p w:rsidR="004A2C65" w:rsidRDefault="00B51653" w:rsidP="004A2C65">
      <w:pPr>
        <w:tabs>
          <w:tab w:val="center" w:pos="6840"/>
        </w:tabs>
        <w:spacing w:before="360"/>
        <w:jc w:val="right"/>
        <w:rPr>
          <w:i/>
          <w:szCs w:val="24"/>
        </w:rPr>
      </w:pPr>
      <w:r>
        <w:rPr>
          <w:i/>
          <w:color w:val="000000"/>
          <w:szCs w:val="24"/>
        </w:rPr>
        <w:t>5</w:t>
      </w:r>
      <w:r w:rsidR="004A2C65" w:rsidRPr="00B27BB8">
        <w:rPr>
          <w:i/>
          <w:szCs w:val="24"/>
        </w:rPr>
        <w:t>. sz. minta</w:t>
      </w:r>
    </w:p>
    <w:p w:rsidR="00B51653" w:rsidRPr="0026411C" w:rsidRDefault="00B51653" w:rsidP="00B51653">
      <w:pPr>
        <w:jc w:val="center"/>
        <w:rPr>
          <w:b/>
        </w:rPr>
      </w:pPr>
      <w:r>
        <w:rPr>
          <w:b/>
        </w:rPr>
        <w:t xml:space="preserve">RENDELKEZÉSRE ÁLLÁSI </w:t>
      </w:r>
      <w:r w:rsidRPr="0026411C">
        <w:rPr>
          <w:b/>
        </w:rPr>
        <w:t>NYILATKOZAT</w:t>
      </w:r>
    </w:p>
    <w:p w:rsidR="00B51653" w:rsidRPr="0026411C" w:rsidRDefault="00B51653" w:rsidP="00B51653"/>
    <w:p w:rsidR="00B51653" w:rsidRPr="00CB400F" w:rsidRDefault="00B51653" w:rsidP="00B51653">
      <w:pPr>
        <w:widowControl w:val="0"/>
        <w:tabs>
          <w:tab w:val="left" w:pos="851"/>
          <w:tab w:val="left" w:pos="1134"/>
        </w:tabs>
        <w:jc w:val="center"/>
      </w:pPr>
    </w:p>
    <w:p w:rsidR="00B51653" w:rsidRPr="00CB400F" w:rsidRDefault="00B51653" w:rsidP="00B51653"/>
    <w:p w:rsidR="00B51653" w:rsidRPr="0026411C" w:rsidRDefault="00B51653" w:rsidP="00B51653">
      <w:pPr>
        <w:jc w:val="both"/>
      </w:pPr>
      <w:r w:rsidRPr="00CB400F">
        <w:t>Alulírott …………………. (szakember neve, lakcíme), mint a teljesítésbe bevonni kívánt szakember, ezennel kötelezettséget vállalok arra, hogy amennyiben ……………………………</w:t>
      </w:r>
      <w:proofErr w:type="gramStart"/>
      <w:r w:rsidRPr="00CB400F">
        <w:t>…(</w:t>
      </w:r>
      <w:proofErr w:type="gramEnd"/>
      <w:r w:rsidRPr="00CB400F">
        <w:t>cégnév, székhely címe) ajánlattevő a</w:t>
      </w:r>
      <w:r>
        <w:t xml:space="preserve"> fenti </w:t>
      </w:r>
      <w:r w:rsidRPr="00CB400F">
        <w:t>tárgyú közbeszerzési eljárásban</w:t>
      </w:r>
      <w:r>
        <w:t xml:space="preserve"> </w:t>
      </w:r>
      <w:r w:rsidRPr="00CB400F">
        <w:t xml:space="preserve">nyertesként kerül kihirdetésre, úgy az eljárás eredményeként megkötendő szerződés teljesítésének teljes időtartama alatt rendelkezésre állok és a szerződés teljesítésében legjobb tudásom szerint </w:t>
      </w:r>
      <w:proofErr w:type="spellStart"/>
      <w:r w:rsidRPr="00CB400F">
        <w:t>közreműködök</w:t>
      </w:r>
      <w:proofErr w:type="spellEnd"/>
      <w:r w:rsidRPr="00CB400F">
        <w:t>.</w:t>
      </w:r>
    </w:p>
    <w:p w:rsidR="00B51653" w:rsidRPr="0026411C" w:rsidRDefault="00B51653" w:rsidP="00B51653"/>
    <w:p w:rsidR="00B51653" w:rsidRPr="0026411C" w:rsidRDefault="00B51653" w:rsidP="00B51653"/>
    <w:p w:rsidR="00B51653" w:rsidRPr="0026411C" w:rsidRDefault="00B51653" w:rsidP="00B51653">
      <w:r w:rsidRPr="0026411C">
        <w:t xml:space="preserve"> …………………</w:t>
      </w:r>
      <w:proofErr w:type="gramStart"/>
      <w:r w:rsidRPr="0026411C">
        <w:t>…….</w:t>
      </w:r>
      <w:proofErr w:type="gramEnd"/>
      <w:r w:rsidRPr="0026411C">
        <w:t>, 201</w:t>
      </w:r>
      <w:r>
        <w:t>9</w:t>
      </w:r>
      <w:r w:rsidRPr="0026411C">
        <w:t>. …………………….hó…….nap</w:t>
      </w:r>
    </w:p>
    <w:p w:rsidR="00B51653" w:rsidRPr="0026411C" w:rsidRDefault="00B51653" w:rsidP="00B51653"/>
    <w:p w:rsidR="00B51653" w:rsidRPr="0026411C" w:rsidRDefault="00B51653" w:rsidP="00B51653"/>
    <w:p w:rsidR="00B51653" w:rsidRPr="0026411C" w:rsidRDefault="00B51653" w:rsidP="00B51653"/>
    <w:p w:rsidR="00B51653" w:rsidRPr="0026411C" w:rsidRDefault="00B51653" w:rsidP="00B51653"/>
    <w:p w:rsidR="00B51653" w:rsidRPr="0026411C" w:rsidRDefault="00B51653" w:rsidP="00B51653">
      <w:pPr>
        <w:ind w:right="-2"/>
      </w:pPr>
    </w:p>
    <w:tbl>
      <w:tblPr>
        <w:tblW w:w="8434" w:type="dxa"/>
        <w:tblLayout w:type="fixed"/>
        <w:tblCellMar>
          <w:left w:w="70" w:type="dxa"/>
          <w:right w:w="70" w:type="dxa"/>
        </w:tblCellMar>
        <w:tblLook w:val="0000" w:firstRow="0" w:lastRow="0" w:firstColumn="0" w:lastColumn="0" w:noHBand="0" w:noVBand="0"/>
      </w:tblPr>
      <w:tblGrid>
        <w:gridCol w:w="4750"/>
        <w:gridCol w:w="3684"/>
      </w:tblGrid>
      <w:tr w:rsidR="00B51653" w:rsidRPr="0026411C" w:rsidTr="00C73B84">
        <w:tc>
          <w:tcPr>
            <w:tcW w:w="4750" w:type="dxa"/>
          </w:tcPr>
          <w:p w:rsidR="00B51653" w:rsidRPr="0026411C" w:rsidRDefault="00B51653" w:rsidP="00C73B84">
            <w:pPr>
              <w:tabs>
                <w:tab w:val="center" w:pos="5130"/>
              </w:tabs>
              <w:snapToGrid w:val="0"/>
            </w:pPr>
          </w:p>
        </w:tc>
        <w:tc>
          <w:tcPr>
            <w:tcW w:w="3684" w:type="dxa"/>
          </w:tcPr>
          <w:p w:rsidR="00B51653" w:rsidRPr="0026411C" w:rsidRDefault="00B51653" w:rsidP="00C73B84">
            <w:pPr>
              <w:tabs>
                <w:tab w:val="center" w:pos="5130"/>
              </w:tabs>
              <w:snapToGrid w:val="0"/>
              <w:jc w:val="center"/>
            </w:pPr>
            <w:r w:rsidRPr="0026411C">
              <w:t>……………………………………</w:t>
            </w:r>
          </w:p>
          <w:p w:rsidR="00B51653" w:rsidRPr="0026411C" w:rsidRDefault="00B51653" w:rsidP="00C73B84">
            <w:pPr>
              <w:tabs>
                <w:tab w:val="center" w:pos="5130"/>
              </w:tabs>
              <w:jc w:val="center"/>
            </w:pPr>
            <w:r w:rsidRPr="0026411C">
              <w:t>A teljesítésbe bevonni kívánt szakember aláírása</w:t>
            </w:r>
          </w:p>
          <w:p w:rsidR="00B51653" w:rsidRPr="0026411C" w:rsidRDefault="00B51653" w:rsidP="00C73B84">
            <w:pPr>
              <w:tabs>
                <w:tab w:val="center" w:pos="5130"/>
              </w:tabs>
              <w:jc w:val="center"/>
            </w:pPr>
          </w:p>
        </w:tc>
      </w:tr>
    </w:tbl>
    <w:p w:rsidR="00B51653" w:rsidRPr="0026411C" w:rsidRDefault="00B51653" w:rsidP="00B51653">
      <w:pPr>
        <w:jc w:val="center"/>
        <w:rPr>
          <w:b/>
        </w:rPr>
      </w:pPr>
    </w:p>
    <w:p w:rsidR="00B51653" w:rsidRPr="0026411C" w:rsidRDefault="00B51653" w:rsidP="00B51653">
      <w:pPr>
        <w:jc w:val="center"/>
        <w:rPr>
          <w:b/>
        </w:rPr>
      </w:pPr>
    </w:p>
    <w:p w:rsidR="00B51653" w:rsidRDefault="00B51653" w:rsidP="00B51653">
      <w:pPr>
        <w:rPr>
          <w:b/>
        </w:rPr>
      </w:pPr>
      <w:r>
        <w:rPr>
          <w:b/>
        </w:rPr>
        <w:br w:type="page"/>
      </w:r>
    </w:p>
    <w:p w:rsidR="004D11CD" w:rsidRPr="00B27BB8" w:rsidRDefault="003662BB" w:rsidP="004D11CD">
      <w:pPr>
        <w:tabs>
          <w:tab w:val="center" w:pos="6840"/>
        </w:tabs>
        <w:spacing w:before="360"/>
        <w:jc w:val="right"/>
        <w:rPr>
          <w:i/>
          <w:szCs w:val="24"/>
        </w:rPr>
      </w:pPr>
      <w:r>
        <w:rPr>
          <w:i/>
          <w:szCs w:val="24"/>
        </w:rPr>
        <w:lastRenderedPageBreak/>
        <w:t>6</w:t>
      </w:r>
      <w:r w:rsidR="004D11CD" w:rsidRPr="00B27BB8">
        <w:rPr>
          <w:i/>
          <w:szCs w:val="24"/>
        </w:rPr>
        <w:t>. sz. minta</w:t>
      </w:r>
    </w:p>
    <w:p w:rsidR="004D11CD" w:rsidRPr="00B27BB8" w:rsidRDefault="004D11CD" w:rsidP="004D11CD">
      <w:pPr>
        <w:shd w:val="clear" w:color="auto" w:fill="D0CECE"/>
        <w:autoSpaceDE w:val="0"/>
        <w:autoSpaceDN w:val="0"/>
        <w:adjustRightInd w:val="0"/>
        <w:jc w:val="center"/>
        <w:rPr>
          <w:b/>
          <w:sz w:val="28"/>
          <w:szCs w:val="28"/>
        </w:rPr>
      </w:pPr>
      <w:r w:rsidRPr="004D11CD">
        <w:rPr>
          <w:b/>
          <w:sz w:val="28"/>
          <w:szCs w:val="28"/>
        </w:rPr>
        <w:t>Nyilatkozat a Nemzeti Vagyonról szóló 2011. évi CXCVI. törvény átlátható szervezet fogalmára vonatkozó feltételeknek való megfelelőségről</w:t>
      </w:r>
    </w:p>
    <w:p w:rsidR="004D11CD" w:rsidRPr="00B27BB8" w:rsidRDefault="004D11CD" w:rsidP="004D11CD">
      <w:pPr>
        <w:jc w:val="both"/>
        <w:rPr>
          <w:sz w:val="28"/>
          <w:szCs w:val="28"/>
        </w:rPr>
      </w:pPr>
    </w:p>
    <w:p w:rsidR="004D11CD" w:rsidRPr="00B27BB8" w:rsidRDefault="004D11CD" w:rsidP="004D11CD">
      <w:pPr>
        <w:jc w:val="both"/>
      </w:pPr>
    </w:p>
    <w:p w:rsidR="004D11CD" w:rsidRDefault="004D11CD" w:rsidP="004D11CD">
      <w:pPr>
        <w:pStyle w:val="Szvegtrzs21"/>
        <w:ind w:left="0" w:right="-193" w:firstLine="0"/>
        <w:rPr>
          <w:szCs w:val="24"/>
        </w:rPr>
      </w:pPr>
      <w:r w:rsidRPr="005E4831">
        <w:rPr>
          <w:szCs w:val="24"/>
        </w:rPr>
        <w:t>Alulírott ………………………………………………………..................................…</w:t>
      </w:r>
      <w:proofErr w:type="gramStart"/>
      <w:r w:rsidRPr="005E4831">
        <w:rPr>
          <w:szCs w:val="24"/>
        </w:rPr>
        <w:t>…….</w:t>
      </w:r>
      <w:proofErr w:type="gramEnd"/>
      <w:r w:rsidRPr="005E4831">
        <w:rPr>
          <w:szCs w:val="24"/>
        </w:rPr>
        <w:t>. (képviselő neve) mint a(z) …………………………………. ………………………………………………….. (cég megnevezése, székhelye) Ajánlattevő képviselője</w:t>
      </w:r>
      <w:r w:rsidRPr="00B27BB8">
        <w:rPr>
          <w:szCs w:val="24"/>
        </w:rPr>
        <w:t xml:space="preserve"> </w:t>
      </w:r>
      <w:r w:rsidRPr="00C50E99">
        <w:rPr>
          <w:szCs w:val="24"/>
        </w:rPr>
        <w:t xml:space="preserve">a fentiekben hivatkozott </w:t>
      </w:r>
      <w:r>
        <w:rPr>
          <w:szCs w:val="24"/>
        </w:rPr>
        <w:t>közbeszerzési eljárásban az alábbi nyilatkozatot teszem.</w:t>
      </w:r>
    </w:p>
    <w:p w:rsidR="00FC78A7" w:rsidRDefault="00FC78A7" w:rsidP="004D11CD">
      <w:pPr>
        <w:pStyle w:val="Szvegtrzs21"/>
        <w:ind w:left="0" w:right="-193" w:firstLine="0"/>
        <w:rPr>
          <w:szCs w:val="24"/>
        </w:rPr>
      </w:pPr>
    </w:p>
    <w:p w:rsidR="004D11CD" w:rsidRPr="004D11CD" w:rsidRDefault="004D11CD" w:rsidP="004D11CD">
      <w:pPr>
        <w:pStyle w:val="Szvegtrzs21"/>
        <w:ind w:left="0" w:right="-193" w:firstLine="0"/>
        <w:rPr>
          <w:szCs w:val="24"/>
        </w:rPr>
      </w:pPr>
      <w:r>
        <w:rPr>
          <w:szCs w:val="24"/>
        </w:rPr>
        <w:t>T</w:t>
      </w:r>
      <w:r w:rsidRPr="004D11CD">
        <w:rPr>
          <w:szCs w:val="24"/>
        </w:rPr>
        <w:t xml:space="preserve">udomásul veszem, hogy </w:t>
      </w:r>
      <w:r>
        <w:rPr>
          <w:szCs w:val="24"/>
        </w:rPr>
        <w:t xml:space="preserve">az Ajánlatkérő </w:t>
      </w:r>
      <w:r w:rsidRPr="004D11CD">
        <w:rPr>
          <w:szCs w:val="24"/>
        </w:rPr>
        <w:t>- az Áht. 41.§</w:t>
      </w:r>
      <w:r>
        <w:rPr>
          <w:szCs w:val="24"/>
        </w:rPr>
        <w:t xml:space="preserve"> </w:t>
      </w:r>
      <w:r w:rsidRPr="004D11CD">
        <w:rPr>
          <w:szCs w:val="24"/>
        </w:rPr>
        <w:t xml:space="preserve">(6) bekezdés értelmében - olyan jogi személlyel, jogi személyiséggel nem rendelkező szervezettel nem köthet érvényesen visszterhes szerződést, illetve ilyen szerződés alapján nem teljesíthet kifizetést, amely szervezet nem minősül az </w:t>
      </w:r>
      <w:proofErr w:type="spellStart"/>
      <w:r w:rsidRPr="004D11CD">
        <w:rPr>
          <w:szCs w:val="24"/>
        </w:rPr>
        <w:t>Nvt</w:t>
      </w:r>
      <w:proofErr w:type="spellEnd"/>
      <w:r w:rsidRPr="004D11CD">
        <w:rPr>
          <w:szCs w:val="24"/>
        </w:rPr>
        <w:t>. 3.§ (1) bekezdés 1. pontja szerinti átlátható szervezetnek.</w:t>
      </w:r>
    </w:p>
    <w:p w:rsidR="004D11CD" w:rsidRPr="004D11CD" w:rsidRDefault="004D11CD" w:rsidP="004D11CD">
      <w:pPr>
        <w:pStyle w:val="Szvegtrzs21"/>
        <w:ind w:left="0" w:right="-193" w:firstLine="0"/>
        <w:rPr>
          <w:szCs w:val="24"/>
        </w:rPr>
      </w:pPr>
    </w:p>
    <w:p w:rsidR="004D11CD" w:rsidRPr="004D11CD" w:rsidRDefault="004D11CD" w:rsidP="004D11CD">
      <w:pPr>
        <w:pStyle w:val="Szvegtrzs21"/>
        <w:ind w:left="0" w:right="-193" w:firstLine="0"/>
        <w:rPr>
          <w:szCs w:val="24"/>
        </w:rPr>
      </w:pPr>
      <w:r w:rsidRPr="004D11CD">
        <w:rPr>
          <w:szCs w:val="24"/>
        </w:rPr>
        <w:t xml:space="preserve">Büntetőjogi felelősségem tudatában </w:t>
      </w:r>
    </w:p>
    <w:p w:rsidR="004D11CD" w:rsidRPr="004D11CD" w:rsidRDefault="004D11CD" w:rsidP="004D11CD">
      <w:pPr>
        <w:pStyle w:val="Szvegtrzs21"/>
        <w:ind w:left="0" w:right="-193" w:firstLine="0"/>
        <w:jc w:val="center"/>
        <w:rPr>
          <w:b/>
          <w:szCs w:val="24"/>
        </w:rPr>
      </w:pPr>
      <w:r w:rsidRPr="004D11CD">
        <w:rPr>
          <w:b/>
          <w:szCs w:val="24"/>
        </w:rPr>
        <w:t>nyilatkozom</w:t>
      </w:r>
    </w:p>
    <w:p w:rsidR="004D11CD" w:rsidRPr="004D11CD" w:rsidRDefault="004D11CD" w:rsidP="004D11CD">
      <w:pPr>
        <w:pStyle w:val="Szvegtrzs21"/>
        <w:ind w:left="0" w:right="-193" w:firstLine="0"/>
        <w:rPr>
          <w:szCs w:val="24"/>
        </w:rPr>
      </w:pPr>
    </w:p>
    <w:p w:rsidR="004D11CD" w:rsidRPr="004D11CD" w:rsidRDefault="004D11CD" w:rsidP="004D11CD">
      <w:pPr>
        <w:pStyle w:val="Szvegtrzs21"/>
        <w:ind w:left="0" w:right="-193" w:firstLine="0"/>
        <w:rPr>
          <w:szCs w:val="24"/>
        </w:rPr>
      </w:pPr>
      <w:r w:rsidRPr="004D11CD">
        <w:rPr>
          <w:szCs w:val="24"/>
        </w:rPr>
        <w:t>arról hogy, a(</w:t>
      </w:r>
      <w:proofErr w:type="gramStart"/>
      <w:r w:rsidRPr="004D11CD">
        <w:rPr>
          <w:szCs w:val="24"/>
        </w:rPr>
        <w:t>z)  (</w:t>
      </w:r>
      <w:proofErr w:type="gramEnd"/>
      <w:r w:rsidRPr="004D11CD">
        <w:rPr>
          <w:szCs w:val="24"/>
        </w:rPr>
        <w:t xml:space="preserve">teljes  név)  ……………………………………… (a továbbiakban: szervezet) Nemzeti  Vagyonról  szóló  2011.  évi CXCVI. törvény 3. § (1) bekezdésének 1. pontja alapján átlátható szervezetnek </w:t>
      </w:r>
      <w:proofErr w:type="gramStart"/>
      <w:r w:rsidRPr="004D11CD">
        <w:rPr>
          <w:szCs w:val="24"/>
        </w:rPr>
        <w:t>minősül.</w:t>
      </w:r>
      <w:r>
        <w:rPr>
          <w:szCs w:val="24"/>
        </w:rPr>
        <w:t>*</w:t>
      </w:r>
      <w:proofErr w:type="gramEnd"/>
    </w:p>
    <w:p w:rsidR="004D11CD" w:rsidRPr="004D11CD" w:rsidRDefault="004D11CD" w:rsidP="004D11CD">
      <w:pPr>
        <w:pStyle w:val="Szvegtrzs21"/>
        <w:ind w:left="0" w:right="-193" w:firstLine="0"/>
        <w:rPr>
          <w:szCs w:val="24"/>
        </w:rPr>
      </w:pPr>
    </w:p>
    <w:p w:rsidR="004D11CD" w:rsidRPr="004D11CD" w:rsidRDefault="004D11CD" w:rsidP="004D11CD">
      <w:pPr>
        <w:pStyle w:val="Szvegtrzs21"/>
        <w:ind w:left="0" w:right="-193" w:firstLine="0"/>
        <w:rPr>
          <w:szCs w:val="24"/>
        </w:rPr>
      </w:pPr>
      <w:r w:rsidRPr="004D11CD">
        <w:rPr>
          <w:szCs w:val="24"/>
        </w:rPr>
        <w:t xml:space="preserve">Hozzájárulok ahhoz, hogy ezen átláthatósági feltétel ellenőrzése céljából, a szerződésből eredő követelések elévüléséig, az Áht. 54/A. §-ban meghatározott – a szervezet átláthatóságával összefüggő - adatokat </w:t>
      </w:r>
      <w:r>
        <w:rPr>
          <w:szCs w:val="24"/>
        </w:rPr>
        <w:t xml:space="preserve">az Ajánlatkérő </w:t>
      </w:r>
      <w:r w:rsidRPr="004D11CD">
        <w:rPr>
          <w:szCs w:val="24"/>
        </w:rPr>
        <w:t>kezelje.</w:t>
      </w:r>
    </w:p>
    <w:p w:rsidR="004D11CD" w:rsidRPr="004D11CD" w:rsidRDefault="004D11CD" w:rsidP="004D11CD">
      <w:pPr>
        <w:pStyle w:val="Szvegtrzs21"/>
        <w:ind w:left="0" w:right="-193" w:firstLine="0"/>
        <w:rPr>
          <w:szCs w:val="24"/>
        </w:rPr>
      </w:pPr>
    </w:p>
    <w:p w:rsidR="004D11CD" w:rsidRPr="004D11CD" w:rsidRDefault="004D11CD" w:rsidP="004D11CD">
      <w:pPr>
        <w:pStyle w:val="Szvegtrzs21"/>
        <w:ind w:left="0" w:right="-193" w:firstLine="0"/>
        <w:rPr>
          <w:szCs w:val="24"/>
        </w:rPr>
      </w:pPr>
      <w:r w:rsidRPr="004D11CD">
        <w:rPr>
          <w:szCs w:val="24"/>
        </w:rPr>
        <w:t xml:space="preserve">Vállalom, hogy ha a nyilatkozatban foglaltakban változás következik be, erről </w:t>
      </w:r>
      <w:r>
        <w:rPr>
          <w:szCs w:val="24"/>
        </w:rPr>
        <w:t xml:space="preserve">az Ajánlatkérőt </w:t>
      </w:r>
      <w:r w:rsidRPr="004D11CD">
        <w:rPr>
          <w:szCs w:val="24"/>
        </w:rPr>
        <w:t xml:space="preserve">haladéktalanul tájékoztatom. Tudomásul veszem, hogy a valótlan tartalmú nyilatkozat alapján kötött szerződést </w:t>
      </w:r>
      <w:r>
        <w:rPr>
          <w:szCs w:val="24"/>
        </w:rPr>
        <w:t xml:space="preserve">az Ajánlatkérő </w:t>
      </w:r>
      <w:r w:rsidRPr="004D11CD">
        <w:rPr>
          <w:szCs w:val="24"/>
        </w:rPr>
        <w:t xml:space="preserve">jogosult és egyben köteles azonnali hatállyal – </w:t>
      </w:r>
      <w:proofErr w:type="gramStart"/>
      <w:r w:rsidRPr="004D11CD">
        <w:rPr>
          <w:szCs w:val="24"/>
        </w:rPr>
        <w:t>illetve</w:t>
      </w:r>
      <w:proofErr w:type="gramEnd"/>
      <w:r w:rsidRPr="004D11CD">
        <w:rPr>
          <w:szCs w:val="24"/>
        </w:rPr>
        <w:t xml:space="preserve"> ha szükséges olyan időpontra, hogy a feladat ellátásáról gondoskodni tudjon –felmondani, vagy - ha a szerződés teljesítésére még nem került sor - a szerződéstől elállni.</w:t>
      </w:r>
    </w:p>
    <w:p w:rsidR="004D11CD" w:rsidRPr="004D11CD" w:rsidRDefault="004D11CD" w:rsidP="004D11CD">
      <w:pPr>
        <w:pStyle w:val="Szvegtrzs21"/>
        <w:ind w:left="0" w:right="-193" w:firstLine="0"/>
        <w:rPr>
          <w:szCs w:val="24"/>
        </w:rPr>
      </w:pPr>
    </w:p>
    <w:p w:rsidR="004D11CD" w:rsidRPr="00B27BB8" w:rsidRDefault="004D11CD" w:rsidP="004D11CD">
      <w:pPr>
        <w:jc w:val="both"/>
        <w:rPr>
          <w:sz w:val="24"/>
          <w:szCs w:val="24"/>
        </w:rPr>
      </w:pPr>
      <w:r w:rsidRPr="00B27BB8">
        <w:rPr>
          <w:sz w:val="24"/>
          <w:szCs w:val="24"/>
        </w:rPr>
        <w:t xml:space="preserve">Kelt: </w:t>
      </w:r>
    </w:p>
    <w:p w:rsidR="004D11CD" w:rsidRPr="00B27BB8" w:rsidRDefault="004D11CD" w:rsidP="004D11CD">
      <w:pPr>
        <w:spacing w:before="60" w:after="60"/>
        <w:jc w:val="right"/>
        <w:rPr>
          <w:sz w:val="24"/>
          <w:szCs w:val="24"/>
        </w:rPr>
      </w:pPr>
    </w:p>
    <w:p w:rsidR="004D11CD" w:rsidRPr="00B27BB8" w:rsidRDefault="004D11CD" w:rsidP="004D11CD">
      <w:pPr>
        <w:spacing w:before="60" w:after="60"/>
        <w:jc w:val="right"/>
        <w:rPr>
          <w:sz w:val="24"/>
          <w:szCs w:val="24"/>
        </w:rPr>
      </w:pPr>
    </w:p>
    <w:p w:rsidR="004D11CD" w:rsidRPr="00B27BB8" w:rsidRDefault="004D11CD" w:rsidP="004D11CD">
      <w:pPr>
        <w:spacing w:before="60" w:after="60"/>
        <w:jc w:val="right"/>
        <w:rPr>
          <w:sz w:val="24"/>
          <w:szCs w:val="24"/>
        </w:rPr>
      </w:pPr>
      <w:r w:rsidRPr="00B27BB8">
        <w:rPr>
          <w:sz w:val="24"/>
          <w:szCs w:val="24"/>
        </w:rPr>
        <w:t>………..……………….</w:t>
      </w:r>
    </w:p>
    <w:p w:rsidR="004D11CD" w:rsidRPr="00E54AE6" w:rsidRDefault="004D11CD" w:rsidP="004D11CD">
      <w:pPr>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cégszerű aláírás</w:t>
      </w:r>
    </w:p>
    <w:p w:rsidR="004D11CD" w:rsidRDefault="004D11CD" w:rsidP="004D11CD">
      <w:pPr>
        <w:pStyle w:val="Szvegtrzs21"/>
        <w:ind w:left="0" w:right="-193" w:firstLine="0"/>
        <w:rPr>
          <w:szCs w:val="24"/>
        </w:rPr>
      </w:pPr>
    </w:p>
    <w:p w:rsidR="004D11CD" w:rsidRDefault="004D11CD" w:rsidP="004D11CD">
      <w:pPr>
        <w:pStyle w:val="Szvegtrzs21"/>
        <w:ind w:left="0" w:right="-193" w:firstLine="0"/>
        <w:rPr>
          <w:szCs w:val="24"/>
        </w:rPr>
      </w:pPr>
      <w:r>
        <w:rPr>
          <w:szCs w:val="24"/>
        </w:rPr>
        <w:br w:type="page"/>
      </w:r>
      <w:r>
        <w:rPr>
          <w:szCs w:val="24"/>
        </w:rPr>
        <w:lastRenderedPageBreak/>
        <w:t>*</w:t>
      </w:r>
    </w:p>
    <w:p w:rsidR="004D11CD" w:rsidRPr="004D11CD" w:rsidRDefault="004D11CD" w:rsidP="004D11CD">
      <w:pPr>
        <w:pStyle w:val="Szvegtrzs21"/>
        <w:ind w:left="0" w:right="-193" w:firstLine="0"/>
        <w:rPr>
          <w:szCs w:val="24"/>
        </w:rPr>
      </w:pPr>
      <w:r w:rsidRPr="004D11CD">
        <w:rPr>
          <w:szCs w:val="24"/>
        </w:rPr>
        <w:t>3. § (1) E törvény alkalmazásában</w:t>
      </w:r>
    </w:p>
    <w:p w:rsidR="004D11CD" w:rsidRPr="004D11CD" w:rsidRDefault="004D11CD" w:rsidP="004D11CD">
      <w:pPr>
        <w:pStyle w:val="Szvegtrzs21"/>
        <w:ind w:left="0" w:right="-193" w:firstLine="0"/>
        <w:rPr>
          <w:szCs w:val="24"/>
        </w:rPr>
      </w:pPr>
      <w:r w:rsidRPr="004D11CD">
        <w:rPr>
          <w:szCs w:val="24"/>
        </w:rPr>
        <w:t>1. átlátható szervezet:</w:t>
      </w:r>
    </w:p>
    <w:p w:rsidR="004D11CD" w:rsidRPr="004D11CD" w:rsidRDefault="004D11CD" w:rsidP="004D11CD">
      <w:pPr>
        <w:pStyle w:val="Szvegtrzs21"/>
        <w:ind w:left="0" w:right="-193" w:firstLine="0"/>
        <w:rPr>
          <w:szCs w:val="24"/>
        </w:rPr>
      </w:pPr>
      <w:r w:rsidRPr="004D11CD">
        <w:rPr>
          <w:szCs w:val="24"/>
        </w:rPr>
        <w:t>a) az állam, a költségvetési szerv, a köztestület, a helyi önkormányzat, a nemzetiségi önkormányzat, a társulás, az egyházi jogi  személy, az olyan gazdálkodó szervezet, amelyben az állam vagy a helyi önkormányzat külön-külön vagy együtt 100%-os részesedéssel rendelkezik, a nemzetközi szervezet, a külföldi állam, a külföldi helyhatóság, a külföldi állami vagy helyhatósági szerv és az Európai Gazdasági Térségről szóló megállapodásban részes állam szabályozott piacára bevezetett nyilvánosan működő részvénytársaság,</w:t>
      </w:r>
    </w:p>
    <w:p w:rsidR="004D11CD" w:rsidRPr="004D11CD" w:rsidRDefault="004D11CD" w:rsidP="004D11CD">
      <w:pPr>
        <w:pStyle w:val="Szvegtrzs21"/>
        <w:ind w:left="0" w:right="-193" w:firstLine="0"/>
        <w:rPr>
          <w:szCs w:val="24"/>
        </w:rPr>
      </w:pPr>
      <w:r w:rsidRPr="004D11CD">
        <w:rPr>
          <w:szCs w:val="24"/>
        </w:rPr>
        <w:t xml:space="preserve">b)  </w:t>
      </w:r>
      <w:proofErr w:type="gramStart"/>
      <w:r w:rsidRPr="004D11CD">
        <w:rPr>
          <w:szCs w:val="24"/>
        </w:rPr>
        <w:t>az  olyan</w:t>
      </w:r>
      <w:proofErr w:type="gramEnd"/>
      <w:r w:rsidRPr="004D11CD">
        <w:rPr>
          <w:szCs w:val="24"/>
        </w:rPr>
        <w:t xml:space="preserve">  belföldi  vagy  külföldi  jogi  személy  vagy  jogi  személyiséggel  nem  rendelkező  gazdálkodó  szervezet,  amely  megfelel  a következő feltételeknek:</w:t>
      </w:r>
    </w:p>
    <w:p w:rsidR="004D11CD" w:rsidRPr="004D11CD" w:rsidRDefault="004D11CD" w:rsidP="004D11CD">
      <w:pPr>
        <w:pStyle w:val="Szvegtrzs21"/>
        <w:ind w:left="0" w:right="-193" w:firstLine="0"/>
        <w:rPr>
          <w:szCs w:val="24"/>
        </w:rPr>
      </w:pPr>
      <w:proofErr w:type="spellStart"/>
      <w:proofErr w:type="gramStart"/>
      <w:r w:rsidRPr="004D11CD">
        <w:rPr>
          <w:szCs w:val="24"/>
        </w:rPr>
        <w:t>ba</w:t>
      </w:r>
      <w:proofErr w:type="spellEnd"/>
      <w:r w:rsidRPr="004D11CD">
        <w:rPr>
          <w:szCs w:val="24"/>
        </w:rPr>
        <w:t>)  tulajdonosi</w:t>
      </w:r>
      <w:proofErr w:type="gramEnd"/>
      <w:r w:rsidRPr="004D11CD">
        <w:rPr>
          <w:szCs w:val="24"/>
        </w:rPr>
        <w:t xml:space="preserve">  szerkezete,  a  pénzmosás  és  a  terrorizmus  finanszírozása  megelőzéséről  és  megakadályozásáról  szóló  törvény  szerint meghatározott tényleges tulajdonosa megismerhető,</w:t>
      </w:r>
    </w:p>
    <w:p w:rsidR="004D11CD" w:rsidRPr="004D11CD" w:rsidRDefault="004D11CD" w:rsidP="004D11CD">
      <w:pPr>
        <w:pStyle w:val="Szvegtrzs21"/>
        <w:ind w:left="0" w:right="-193" w:firstLine="0"/>
        <w:rPr>
          <w:szCs w:val="24"/>
        </w:rPr>
      </w:pPr>
      <w:proofErr w:type="spellStart"/>
      <w:r w:rsidRPr="004D11CD">
        <w:rPr>
          <w:szCs w:val="24"/>
        </w:rPr>
        <w:t>bb</w:t>
      </w:r>
      <w:proofErr w:type="spellEnd"/>
      <w:r w:rsidRPr="004D11CD">
        <w:rPr>
          <w:szCs w:val="24"/>
        </w:rPr>
        <w:t xml:space="preserve">) az Európai Unió tagállamában, az Európai Gazdasági Térségről szóló megállapodásban részes államban, a Gazdasági Együttműködési </w:t>
      </w:r>
      <w:proofErr w:type="gramStart"/>
      <w:r w:rsidRPr="004D11CD">
        <w:rPr>
          <w:szCs w:val="24"/>
        </w:rPr>
        <w:t>és  Fejlesztési</w:t>
      </w:r>
      <w:proofErr w:type="gramEnd"/>
      <w:r w:rsidRPr="004D11CD">
        <w:rPr>
          <w:szCs w:val="24"/>
        </w:rPr>
        <w:t xml:space="preserve">  Szervezet  tagállamában  vagy  olyan  államban  rendelkezik  adóilletőséggel,  amellyel  Magyarországnak  a  kettős  adóztatás elkerüléséről szóló egyezménye van,</w:t>
      </w:r>
    </w:p>
    <w:p w:rsidR="004D11CD" w:rsidRPr="004D11CD" w:rsidRDefault="004D11CD" w:rsidP="004D11CD">
      <w:pPr>
        <w:pStyle w:val="Szvegtrzs21"/>
        <w:ind w:left="0" w:right="-193" w:firstLine="0"/>
        <w:rPr>
          <w:szCs w:val="24"/>
        </w:rPr>
      </w:pPr>
      <w:proofErr w:type="spellStart"/>
      <w:r w:rsidRPr="004D11CD">
        <w:rPr>
          <w:szCs w:val="24"/>
        </w:rPr>
        <w:t>bc</w:t>
      </w:r>
      <w:proofErr w:type="spellEnd"/>
      <w:r w:rsidRPr="004D11CD">
        <w:rPr>
          <w:szCs w:val="24"/>
        </w:rPr>
        <w:t>) nem minősül a társasági adóról és az osztalékadóról szóló törvény szerint meghatározott ellenőrzött külföldi társaságnak,</w:t>
      </w:r>
    </w:p>
    <w:p w:rsidR="004D11CD" w:rsidRPr="004D11CD" w:rsidRDefault="004D11CD" w:rsidP="004D11CD">
      <w:pPr>
        <w:pStyle w:val="Szvegtrzs21"/>
        <w:ind w:left="0" w:right="-193" w:firstLine="0"/>
        <w:rPr>
          <w:szCs w:val="24"/>
        </w:rPr>
      </w:pPr>
      <w:proofErr w:type="spellStart"/>
      <w:proofErr w:type="gramStart"/>
      <w:r w:rsidRPr="004D11CD">
        <w:rPr>
          <w:szCs w:val="24"/>
        </w:rPr>
        <w:t>bd</w:t>
      </w:r>
      <w:proofErr w:type="spellEnd"/>
      <w:r w:rsidRPr="004D11CD">
        <w:rPr>
          <w:szCs w:val="24"/>
        </w:rPr>
        <w:t>)  a</w:t>
      </w:r>
      <w:proofErr w:type="gramEnd"/>
      <w:r w:rsidRPr="004D11CD">
        <w:rPr>
          <w:szCs w:val="24"/>
        </w:rPr>
        <w:t xml:space="preserve"> gazdálkodó szervezetben közvetlenül vagy közvetetten több mint 25%-os tulajdonnal, befolyással vagy szavazati joggal bíró jogi személy, jogi személyiséggel nem rendelkező gazdálkodó szervezet tekintetében a </w:t>
      </w:r>
      <w:proofErr w:type="spellStart"/>
      <w:r w:rsidRPr="004D11CD">
        <w:rPr>
          <w:szCs w:val="24"/>
        </w:rPr>
        <w:t>ba</w:t>
      </w:r>
      <w:proofErr w:type="spellEnd"/>
      <w:r w:rsidRPr="004D11CD">
        <w:rPr>
          <w:szCs w:val="24"/>
        </w:rPr>
        <w:t xml:space="preserve">), </w:t>
      </w:r>
      <w:proofErr w:type="spellStart"/>
      <w:r w:rsidRPr="004D11CD">
        <w:rPr>
          <w:szCs w:val="24"/>
        </w:rPr>
        <w:t>bb</w:t>
      </w:r>
      <w:proofErr w:type="spellEnd"/>
      <w:r w:rsidRPr="004D11CD">
        <w:rPr>
          <w:szCs w:val="24"/>
        </w:rPr>
        <w:t xml:space="preserve">) és </w:t>
      </w:r>
      <w:proofErr w:type="spellStart"/>
      <w:r w:rsidRPr="004D11CD">
        <w:rPr>
          <w:szCs w:val="24"/>
        </w:rPr>
        <w:t>bc</w:t>
      </w:r>
      <w:proofErr w:type="spellEnd"/>
      <w:r w:rsidRPr="004D11CD">
        <w:rPr>
          <w:szCs w:val="24"/>
        </w:rPr>
        <w:t>) alpont szerinti feltételek fennállnak;</w:t>
      </w:r>
    </w:p>
    <w:p w:rsidR="004D11CD" w:rsidRPr="004D11CD" w:rsidRDefault="004D11CD" w:rsidP="004D11CD">
      <w:pPr>
        <w:pStyle w:val="Szvegtrzs21"/>
        <w:ind w:left="0" w:right="-193" w:firstLine="0"/>
        <w:rPr>
          <w:szCs w:val="24"/>
        </w:rPr>
      </w:pPr>
      <w:r w:rsidRPr="004D11CD">
        <w:rPr>
          <w:szCs w:val="24"/>
        </w:rPr>
        <w:t>c) az a civil szervezet és a vízitársulat, amely megfelel a következő feltételeknek:</w:t>
      </w:r>
    </w:p>
    <w:p w:rsidR="004D11CD" w:rsidRPr="004D11CD" w:rsidRDefault="004D11CD" w:rsidP="004D11CD">
      <w:pPr>
        <w:pStyle w:val="Szvegtrzs21"/>
        <w:ind w:left="0" w:right="-193" w:firstLine="0"/>
        <w:rPr>
          <w:szCs w:val="24"/>
        </w:rPr>
      </w:pPr>
      <w:proofErr w:type="spellStart"/>
      <w:r w:rsidRPr="004D11CD">
        <w:rPr>
          <w:szCs w:val="24"/>
        </w:rPr>
        <w:t>ca</w:t>
      </w:r>
      <w:proofErr w:type="spellEnd"/>
      <w:r w:rsidRPr="004D11CD">
        <w:rPr>
          <w:szCs w:val="24"/>
        </w:rPr>
        <w:t>) vezető tisztségviselői megismerhetők,</w:t>
      </w:r>
    </w:p>
    <w:p w:rsidR="004D11CD" w:rsidRPr="004D11CD" w:rsidRDefault="004D11CD" w:rsidP="004D11CD">
      <w:pPr>
        <w:pStyle w:val="Szvegtrzs21"/>
        <w:ind w:left="0" w:right="-193" w:firstLine="0"/>
        <w:rPr>
          <w:szCs w:val="24"/>
        </w:rPr>
      </w:pPr>
      <w:proofErr w:type="spellStart"/>
      <w:proofErr w:type="gramStart"/>
      <w:r w:rsidRPr="004D11CD">
        <w:rPr>
          <w:szCs w:val="24"/>
        </w:rPr>
        <w:t>cb</w:t>
      </w:r>
      <w:proofErr w:type="spellEnd"/>
      <w:r w:rsidRPr="004D11CD">
        <w:rPr>
          <w:szCs w:val="24"/>
        </w:rPr>
        <w:t>)  a</w:t>
      </w:r>
      <w:proofErr w:type="gramEnd"/>
      <w:r w:rsidRPr="004D11CD">
        <w:rPr>
          <w:szCs w:val="24"/>
        </w:rPr>
        <w:t xml:space="preserve">  civil  szervezet  és  a  vízitársulat,  valamint  ezek  vezető  tisztségviselői  nem  átlátható  szervezetben  nem  rendelkeznek  25%-ot meghaladó részesedéssel,</w:t>
      </w:r>
    </w:p>
    <w:p w:rsidR="004D11CD" w:rsidRPr="004D11CD" w:rsidRDefault="004D11CD" w:rsidP="004D11CD">
      <w:pPr>
        <w:pStyle w:val="Szvegtrzs21"/>
        <w:ind w:left="0" w:right="-193" w:firstLine="0"/>
        <w:rPr>
          <w:szCs w:val="24"/>
        </w:rPr>
      </w:pPr>
      <w:r w:rsidRPr="004D11CD">
        <w:rPr>
          <w:szCs w:val="24"/>
        </w:rPr>
        <w:t xml:space="preserve">cc)  </w:t>
      </w:r>
      <w:proofErr w:type="gramStart"/>
      <w:r w:rsidRPr="004D11CD">
        <w:rPr>
          <w:szCs w:val="24"/>
        </w:rPr>
        <w:t>székhelye  az</w:t>
      </w:r>
      <w:proofErr w:type="gramEnd"/>
      <w:r w:rsidRPr="004D11CD">
        <w:rPr>
          <w:szCs w:val="24"/>
        </w:rPr>
        <w:t xml:space="preserve">  Európai  Unió  tagállamában,  az  Európai  Gazdasági  Térségről  szóló  megállapodásban  részes  államban,  a  Gazdasági Együttműködési és Fejlesztési Szervezet tagállamában vagy olyan államban van, amellyel Magyarországnak a kettős adóztatás elkerüléséről szóló egyezménye van.</w:t>
      </w:r>
    </w:p>
    <w:p w:rsidR="004D11CD" w:rsidRPr="004D11CD" w:rsidRDefault="004D11CD" w:rsidP="004D11CD">
      <w:pPr>
        <w:pStyle w:val="Szvegtrzs21"/>
        <w:ind w:left="0" w:right="-193" w:firstLine="0"/>
        <w:rPr>
          <w:szCs w:val="24"/>
        </w:rPr>
      </w:pPr>
    </w:p>
    <w:p w:rsidR="004D11CD" w:rsidRPr="004D11CD" w:rsidRDefault="004D11CD" w:rsidP="004D11CD">
      <w:pPr>
        <w:pStyle w:val="Szvegtrzs21"/>
        <w:ind w:left="0" w:right="-193" w:firstLine="0"/>
        <w:rPr>
          <w:szCs w:val="24"/>
        </w:rPr>
      </w:pPr>
    </w:p>
    <w:sectPr w:rsidR="004D11CD" w:rsidRPr="004D11CD" w:rsidSect="00406AC8">
      <w:headerReference w:type="default" r:id="rId15"/>
      <w:footerReference w:type="even" r:id="rId16"/>
      <w:footerReference w:type="default" r:id="rId17"/>
      <w:pgSz w:w="11906" w:h="16838"/>
      <w:pgMar w:top="993" w:right="1417" w:bottom="709" w:left="1417" w:header="170"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048" w:rsidRDefault="00B56048">
      <w:r>
        <w:separator/>
      </w:r>
    </w:p>
  </w:endnote>
  <w:endnote w:type="continuationSeparator" w:id="0">
    <w:p w:rsidR="00B56048" w:rsidRDefault="00B56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ntique Olive">
    <w:altName w:val="Calibri"/>
    <w:charset w:val="EE"/>
    <w:family w:val="swiss"/>
    <w:pitch w:val="variable"/>
    <w:sig w:usb0="00000007" w:usb1="00000000" w:usb2="00000000" w:usb3="00000000" w:csb0="0000009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altName w:val="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charset w:val="00"/>
    <w:family w:val="auto"/>
    <w:pitch w:val="variable"/>
  </w:font>
  <w:font w:name="StarSymbol">
    <w:altName w:val="Yu Gothic"/>
    <w:charset w:val="80"/>
    <w:family w:val="auto"/>
    <w:pitch w:val="default"/>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 Antiqua">
    <w:panose1 w:val="020406020503050303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7E9" w:rsidRDefault="00E077E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E077E9" w:rsidRDefault="00E077E9">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7E9" w:rsidRDefault="00E077E9">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3127E6">
      <w:rPr>
        <w:rStyle w:val="Oldalszm"/>
        <w:noProof/>
      </w:rPr>
      <w:t>13</w:t>
    </w:r>
    <w:r>
      <w:rPr>
        <w:rStyle w:val="Oldalszm"/>
      </w:rPr>
      <w:fldChar w:fldCharType="end"/>
    </w:r>
  </w:p>
  <w:p w:rsidR="00E077E9" w:rsidRDefault="00E077E9">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048" w:rsidRDefault="00B56048">
      <w:r>
        <w:separator/>
      </w:r>
    </w:p>
  </w:footnote>
  <w:footnote w:type="continuationSeparator" w:id="0">
    <w:p w:rsidR="00B56048" w:rsidRDefault="00B56048">
      <w:r>
        <w:continuationSeparator/>
      </w:r>
    </w:p>
  </w:footnote>
  <w:footnote w:id="1">
    <w:p w:rsidR="00B51653" w:rsidRPr="006D3D18" w:rsidRDefault="00B51653" w:rsidP="00B51653">
      <w:pPr>
        <w:pStyle w:val="Lbjegyzetszveg"/>
        <w:jc w:val="both"/>
        <w:rPr>
          <w:rFonts w:cs="Arial"/>
          <w:b/>
        </w:rPr>
      </w:pPr>
      <w:r w:rsidRPr="006D3D18">
        <w:rPr>
          <w:rStyle w:val="Lbjegyzet-hivatkozs"/>
          <w:rFonts w:cs="Arial"/>
          <w:b/>
          <w:sz w:val="18"/>
        </w:rPr>
        <w:footnoteRef/>
      </w:r>
      <w:r w:rsidRPr="006D3D18">
        <w:rPr>
          <w:rFonts w:cs="Arial"/>
          <w:b/>
          <w:sz w:val="18"/>
        </w:rPr>
        <w:t xml:space="preserve">Felhívjuk </w:t>
      </w:r>
      <w:r>
        <w:rPr>
          <w:rFonts w:cs="Arial"/>
          <w:b/>
          <w:sz w:val="18"/>
        </w:rPr>
        <w:t>ajánlattevők</w:t>
      </w:r>
      <w:r w:rsidRPr="006D3D18">
        <w:rPr>
          <w:rFonts w:cs="Arial"/>
          <w:b/>
          <w:sz w:val="18"/>
        </w:rPr>
        <w:t xml:space="preserve"> figyelmét, hogy amennyiben a bemutatott szakember aktuális munkahelye nem egyezik meg a</w:t>
      </w:r>
      <w:r>
        <w:rPr>
          <w:rFonts w:cs="Arial"/>
          <w:b/>
          <w:sz w:val="18"/>
        </w:rPr>
        <w:t>zajánlattevő</w:t>
      </w:r>
      <w:r w:rsidRPr="006D3D18">
        <w:rPr>
          <w:rFonts w:cs="Arial"/>
          <w:b/>
          <w:sz w:val="18"/>
        </w:rPr>
        <w:t xml:space="preserve"> (közös </w:t>
      </w:r>
      <w:r>
        <w:rPr>
          <w:rFonts w:cs="Arial"/>
          <w:b/>
          <w:sz w:val="18"/>
        </w:rPr>
        <w:t>ajánlattevő</w:t>
      </w:r>
      <w:r w:rsidRPr="006D3D18">
        <w:rPr>
          <w:rFonts w:cs="Arial"/>
          <w:b/>
          <w:sz w:val="18"/>
        </w:rPr>
        <w:t xml:space="preserve">) személyével, úgy a Kbt. szabályai szerint a szakembert mint alvállalkozót </w:t>
      </w:r>
      <w:r>
        <w:rPr>
          <w:rFonts w:cs="Arial"/>
          <w:b/>
          <w:sz w:val="18"/>
        </w:rPr>
        <w:t>és/</w:t>
      </w:r>
      <w:r w:rsidRPr="006D3D18">
        <w:rPr>
          <w:rFonts w:cs="Arial"/>
          <w:b/>
          <w:sz w:val="18"/>
        </w:rPr>
        <w:t>vagy mint kapacitásait rendelkezésre bocsátó szervezetet kell bemutatni az ajánlatban</w:t>
      </w:r>
      <w:r>
        <w:rPr>
          <w:rFonts w:cs="Arial"/>
          <w:b/>
          <w:sz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7E9" w:rsidRDefault="00E077E9">
    <w:pPr>
      <w:pStyle w:val="lfej"/>
    </w:pPr>
  </w:p>
  <w:p w:rsidR="00E077E9" w:rsidRPr="0037743E" w:rsidRDefault="00A944DF" w:rsidP="00387F53">
    <w:pPr>
      <w:pStyle w:val="lfej"/>
      <w:pBdr>
        <w:bottom w:val="single" w:sz="4" w:space="1" w:color="auto"/>
      </w:pBdr>
      <w:jc w:val="center"/>
      <w:rPr>
        <w:b/>
        <w:sz w:val="18"/>
        <w:szCs w:val="18"/>
      </w:rPr>
    </w:pPr>
    <w:r>
      <w:t>Gyomaendrőd</w:t>
    </w:r>
    <w:r w:rsidR="00E077E9">
      <w:t xml:space="preserve"> Város </w:t>
    </w:r>
    <w:r w:rsidR="00E077E9" w:rsidRPr="0037743E">
      <w:t>Önkormányzata</w:t>
    </w:r>
    <w:r w:rsidR="00E077E9" w:rsidRPr="0037743E">
      <w:rPr>
        <w:b/>
      </w:rPr>
      <w:br/>
    </w:r>
    <w:r w:rsidR="00E077E9" w:rsidRPr="00180F40">
      <w:rPr>
        <w:b/>
      </w:rPr>
      <w:t>„</w:t>
    </w:r>
    <w:r w:rsidR="006F1A96">
      <w:rPr>
        <w:b/>
      </w:rPr>
      <w:t>G</w:t>
    </w:r>
    <w:r w:rsidR="003662BB" w:rsidRPr="003662BB">
      <w:rPr>
        <w:b/>
      </w:rPr>
      <w:t>yomai városrész központjának rehabilitációja</w:t>
    </w:r>
    <w:r w:rsidR="00E077E9" w:rsidRPr="00180F40">
      <w:rPr>
        <w:b/>
      </w:rPr>
      <w:t>”</w:t>
    </w:r>
    <w:r w:rsidR="00E077E9" w:rsidRPr="0037743E">
      <w:rPr>
        <w:b/>
      </w:rPr>
      <w:br/>
    </w:r>
    <w:r w:rsidR="00E077E9" w:rsidRPr="0037743E">
      <w:rPr>
        <w:i/>
      </w:rPr>
      <w:t>Kbt. Harmadik Része szerinti uniós értékhatár alatti nemzeti eljárásrendben a Kbt. 115. § alkalmazásával lefolytatott eljárás</w:t>
    </w:r>
  </w:p>
  <w:p w:rsidR="00E077E9" w:rsidRDefault="00E077E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2C65F5C"/>
    <w:lvl w:ilvl="0">
      <w:start w:val="1"/>
      <w:numFmt w:val="bullet"/>
      <w:pStyle w:val="Felsorol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1"/>
    <w:lvl w:ilvl="0">
      <w:start w:val="1"/>
      <w:numFmt w:val="bullet"/>
      <w:pStyle w:val="Felsorols21"/>
      <w:lvlText w:val=""/>
      <w:lvlJc w:val="left"/>
      <w:pPr>
        <w:tabs>
          <w:tab w:val="num" w:pos="643"/>
        </w:tabs>
        <w:ind w:left="643" w:hanging="360"/>
      </w:pPr>
      <w:rPr>
        <w:rFonts w:ascii="Symbol" w:hAnsi="Symbol"/>
      </w:rPr>
    </w:lvl>
  </w:abstractNum>
  <w:abstractNum w:abstractNumId="3" w15:restartNumberingAfterBreak="0">
    <w:nsid w:val="00000004"/>
    <w:multiLevelType w:val="multilevel"/>
    <w:tmpl w:val="00000004"/>
    <w:lvl w:ilvl="0">
      <w:numFmt w:val="bullet"/>
      <w:lvlText w:val="-"/>
      <w:lvlJc w:val="left"/>
      <w:pPr>
        <w:tabs>
          <w:tab w:val="num" w:pos="0"/>
        </w:tabs>
        <w:ind w:left="0" w:firstLine="0"/>
      </w:pPr>
      <w:rPr>
        <w:rFonts w:ascii="Antique Olive" w:hAnsi="Antique Olive" w:cs="Antique Olive"/>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15:restartNumberingAfterBreak="0">
    <w:nsid w:val="00000006"/>
    <w:multiLevelType w:val="singleLevel"/>
    <w:tmpl w:val="33B2C3C6"/>
    <w:name w:val="WW8Num6"/>
    <w:lvl w:ilvl="0">
      <w:start w:val="10"/>
      <w:numFmt w:val="decimal"/>
      <w:lvlText w:val="%1."/>
      <w:lvlJc w:val="left"/>
      <w:pPr>
        <w:tabs>
          <w:tab w:val="num" w:pos="340"/>
        </w:tabs>
        <w:ind w:left="340" w:hanging="340"/>
      </w:pPr>
      <w:rPr>
        <w:rFonts w:hint="default"/>
      </w:rPr>
    </w:lvl>
  </w:abstractNum>
  <w:abstractNum w:abstractNumId="5" w15:restartNumberingAfterBreak="0">
    <w:nsid w:val="0000001E"/>
    <w:multiLevelType w:val="multilevel"/>
    <w:tmpl w:val="0000001E"/>
    <w:name w:val="WW8Num30"/>
    <w:lvl w:ilvl="0">
      <w:start w:val="1"/>
      <w:numFmt w:val="none"/>
      <w:suff w:val="nothing"/>
      <w:lvlText w:val=""/>
      <w:lvlJc w:val="left"/>
    </w:lvl>
    <w:lvl w:ilvl="1">
      <w:start w:val="1"/>
      <w:numFmt w:val="decimal"/>
      <w:suff w:val="nothing"/>
      <w:lvlText w:val="%2."/>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051B0A3B"/>
    <w:multiLevelType w:val="hybridMultilevel"/>
    <w:tmpl w:val="A1AE08E6"/>
    <w:lvl w:ilvl="0" w:tplc="040E0001">
      <w:start w:val="1"/>
      <w:numFmt w:val="bullet"/>
      <w:lvlText w:val=""/>
      <w:lvlJc w:val="left"/>
      <w:pPr>
        <w:tabs>
          <w:tab w:val="num" w:pos="541"/>
        </w:tabs>
        <w:ind w:left="541" w:hanging="360"/>
      </w:pPr>
      <w:rPr>
        <w:rFonts w:ascii="Symbol" w:hAnsi="Symbol" w:hint="default"/>
      </w:rPr>
    </w:lvl>
    <w:lvl w:ilvl="1" w:tplc="040E0003">
      <w:start w:val="1"/>
      <w:numFmt w:val="bullet"/>
      <w:lvlText w:val="o"/>
      <w:lvlJc w:val="left"/>
      <w:pPr>
        <w:tabs>
          <w:tab w:val="num" w:pos="1261"/>
        </w:tabs>
        <w:ind w:left="1261" w:hanging="360"/>
      </w:pPr>
      <w:rPr>
        <w:rFonts w:ascii="Courier New" w:hAnsi="Courier New" w:cs="Courier New" w:hint="default"/>
      </w:rPr>
    </w:lvl>
    <w:lvl w:ilvl="2" w:tplc="040E0005" w:tentative="1">
      <w:start w:val="1"/>
      <w:numFmt w:val="bullet"/>
      <w:lvlText w:val=""/>
      <w:lvlJc w:val="left"/>
      <w:pPr>
        <w:tabs>
          <w:tab w:val="num" w:pos="1981"/>
        </w:tabs>
        <w:ind w:left="1981" w:hanging="360"/>
      </w:pPr>
      <w:rPr>
        <w:rFonts w:ascii="Wingdings" w:hAnsi="Wingdings" w:hint="default"/>
      </w:rPr>
    </w:lvl>
    <w:lvl w:ilvl="3" w:tplc="040E0001" w:tentative="1">
      <w:start w:val="1"/>
      <w:numFmt w:val="bullet"/>
      <w:lvlText w:val=""/>
      <w:lvlJc w:val="left"/>
      <w:pPr>
        <w:tabs>
          <w:tab w:val="num" w:pos="2701"/>
        </w:tabs>
        <w:ind w:left="2701" w:hanging="360"/>
      </w:pPr>
      <w:rPr>
        <w:rFonts w:ascii="Symbol" w:hAnsi="Symbol" w:hint="default"/>
      </w:rPr>
    </w:lvl>
    <w:lvl w:ilvl="4" w:tplc="040E0003" w:tentative="1">
      <w:start w:val="1"/>
      <w:numFmt w:val="bullet"/>
      <w:lvlText w:val="o"/>
      <w:lvlJc w:val="left"/>
      <w:pPr>
        <w:tabs>
          <w:tab w:val="num" w:pos="3421"/>
        </w:tabs>
        <w:ind w:left="3421" w:hanging="360"/>
      </w:pPr>
      <w:rPr>
        <w:rFonts w:ascii="Courier New" w:hAnsi="Courier New" w:cs="Courier New" w:hint="default"/>
      </w:rPr>
    </w:lvl>
    <w:lvl w:ilvl="5" w:tplc="040E0005" w:tentative="1">
      <w:start w:val="1"/>
      <w:numFmt w:val="bullet"/>
      <w:lvlText w:val=""/>
      <w:lvlJc w:val="left"/>
      <w:pPr>
        <w:tabs>
          <w:tab w:val="num" w:pos="4141"/>
        </w:tabs>
        <w:ind w:left="4141" w:hanging="360"/>
      </w:pPr>
      <w:rPr>
        <w:rFonts w:ascii="Wingdings" w:hAnsi="Wingdings" w:hint="default"/>
      </w:rPr>
    </w:lvl>
    <w:lvl w:ilvl="6" w:tplc="040E0001" w:tentative="1">
      <w:start w:val="1"/>
      <w:numFmt w:val="bullet"/>
      <w:lvlText w:val=""/>
      <w:lvlJc w:val="left"/>
      <w:pPr>
        <w:tabs>
          <w:tab w:val="num" w:pos="4861"/>
        </w:tabs>
        <w:ind w:left="4861" w:hanging="360"/>
      </w:pPr>
      <w:rPr>
        <w:rFonts w:ascii="Symbol" w:hAnsi="Symbol" w:hint="default"/>
      </w:rPr>
    </w:lvl>
    <w:lvl w:ilvl="7" w:tplc="040E0003" w:tentative="1">
      <w:start w:val="1"/>
      <w:numFmt w:val="bullet"/>
      <w:lvlText w:val="o"/>
      <w:lvlJc w:val="left"/>
      <w:pPr>
        <w:tabs>
          <w:tab w:val="num" w:pos="5581"/>
        </w:tabs>
        <w:ind w:left="5581" w:hanging="360"/>
      </w:pPr>
      <w:rPr>
        <w:rFonts w:ascii="Courier New" w:hAnsi="Courier New" w:cs="Courier New" w:hint="default"/>
      </w:rPr>
    </w:lvl>
    <w:lvl w:ilvl="8" w:tplc="040E0005" w:tentative="1">
      <w:start w:val="1"/>
      <w:numFmt w:val="bullet"/>
      <w:lvlText w:val=""/>
      <w:lvlJc w:val="left"/>
      <w:pPr>
        <w:tabs>
          <w:tab w:val="num" w:pos="6301"/>
        </w:tabs>
        <w:ind w:left="6301" w:hanging="360"/>
      </w:pPr>
      <w:rPr>
        <w:rFonts w:ascii="Wingdings" w:hAnsi="Wingdings" w:hint="default"/>
      </w:rPr>
    </w:lvl>
  </w:abstractNum>
  <w:abstractNum w:abstractNumId="7" w15:restartNumberingAfterBreak="0">
    <w:nsid w:val="0D330069"/>
    <w:multiLevelType w:val="singleLevel"/>
    <w:tmpl w:val="AA725C36"/>
    <w:lvl w:ilvl="0">
      <w:start w:val="1"/>
      <w:numFmt w:val="lowerLetter"/>
      <w:pStyle w:val="ABC1"/>
      <w:lvlText w:val="%1)"/>
      <w:lvlJc w:val="left"/>
      <w:pPr>
        <w:tabs>
          <w:tab w:val="num" w:pos="851"/>
        </w:tabs>
        <w:ind w:left="851" w:hanging="397"/>
      </w:pPr>
      <w:rPr>
        <w:rFonts w:hint="default"/>
      </w:rPr>
    </w:lvl>
  </w:abstractNum>
  <w:abstractNum w:abstractNumId="8" w15:restartNumberingAfterBreak="0">
    <w:nsid w:val="0E90597B"/>
    <w:multiLevelType w:val="hybridMultilevel"/>
    <w:tmpl w:val="1AE6670C"/>
    <w:name w:val="WW8Num26"/>
    <w:lvl w:ilvl="0" w:tplc="FFFFFFFF">
      <w:start w:val="5"/>
      <w:numFmt w:val="bullet"/>
      <w:lvlText w:val="-"/>
      <w:lvlJc w:val="left"/>
      <w:pPr>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1FA650F"/>
    <w:multiLevelType w:val="hybridMultilevel"/>
    <w:tmpl w:val="E3C48A5A"/>
    <w:lvl w:ilvl="0" w:tplc="B5EE0F6A">
      <w:start w:val="1"/>
      <w:numFmt w:val="decimal"/>
      <w:lvlText w:val="%1."/>
      <w:lvlJc w:val="left"/>
      <w:pPr>
        <w:tabs>
          <w:tab w:val="num" w:pos="1418"/>
        </w:tabs>
        <w:ind w:left="1418" w:hanging="284"/>
      </w:pPr>
      <w:rPr>
        <w:rFonts w:ascii="Arial" w:hAnsi="Arial" w:hint="default"/>
        <w:sz w:val="22"/>
        <w:szCs w:val="22"/>
      </w:rPr>
    </w:lvl>
    <w:lvl w:ilvl="1" w:tplc="74EAD036">
      <w:start w:val="1"/>
      <w:numFmt w:val="decimal"/>
      <w:lvlText w:val="%2."/>
      <w:lvlJc w:val="left"/>
      <w:pPr>
        <w:tabs>
          <w:tab w:val="num" w:pos="2836"/>
        </w:tabs>
        <w:ind w:left="2836" w:hanging="284"/>
      </w:pPr>
      <w:rPr>
        <w:rFonts w:ascii="Arial" w:hAnsi="Arial" w:hint="default"/>
        <w:sz w:val="22"/>
        <w:szCs w:val="22"/>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1">
    <w:nsid w:val="137F1C7E"/>
    <w:multiLevelType w:val="hybridMultilevel"/>
    <w:tmpl w:val="F7007408"/>
    <w:lvl w:ilvl="0" w:tplc="FFFFFFFF">
      <w:start w:val="1"/>
      <w:numFmt w:val="decimal"/>
      <w:lvlText w:val="%1."/>
      <w:lvlJc w:val="left"/>
      <w:pPr>
        <w:tabs>
          <w:tab w:val="num" w:pos="644"/>
        </w:tabs>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49060B"/>
    <w:multiLevelType w:val="hybridMultilevel"/>
    <w:tmpl w:val="B2A4D824"/>
    <w:lvl w:ilvl="0" w:tplc="8B9A35FA">
      <w:start w:val="1"/>
      <w:numFmt w:val="decimal"/>
      <w:lvlText w:val="%1.)"/>
      <w:lvlJc w:val="left"/>
      <w:pPr>
        <w:tabs>
          <w:tab w:val="num" w:pos="720"/>
        </w:tabs>
        <w:ind w:left="720" w:hanging="360"/>
      </w:pPr>
      <w:rPr>
        <w:rFonts w:ascii="Times New Roman" w:eastAsia="Times New Roman" w:hAnsi="Times New Roman" w:cs="Times New Roman"/>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2F95A22"/>
    <w:multiLevelType w:val="hybridMultilevel"/>
    <w:tmpl w:val="23EA2126"/>
    <w:lvl w:ilvl="0" w:tplc="03B6BA00">
      <w:start w:val="3"/>
      <w:numFmt w:val="bullet"/>
      <w:lvlText w:val="-"/>
      <w:lvlJc w:val="left"/>
      <w:pPr>
        <w:ind w:left="720" w:hanging="360"/>
      </w:pPr>
      <w:rPr>
        <w:rFonts w:ascii="Segoe UI" w:eastAsia="Times New Roman" w:hAnsi="Segoe U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9AD0C78"/>
    <w:multiLevelType w:val="hybridMultilevel"/>
    <w:tmpl w:val="33B2A1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A83187C"/>
    <w:multiLevelType w:val="hybridMultilevel"/>
    <w:tmpl w:val="CC3C9E3E"/>
    <w:lvl w:ilvl="0" w:tplc="3DB80E88">
      <w:start w:val="1"/>
      <w:numFmt w:val="decimal"/>
      <w:lvlText w:val="%1."/>
      <w:lvlJc w:val="left"/>
      <w:pPr>
        <w:tabs>
          <w:tab w:val="num" w:pos="360"/>
        </w:tabs>
        <w:ind w:left="360" w:hanging="360"/>
      </w:pPr>
      <w:rPr>
        <w:rFonts w:ascii="Times New Roman" w:hAnsi="Times New Roman" w:cs="Times New Roman" w:hint="default"/>
        <w:i w:val="0"/>
        <w:sz w:val="24"/>
        <w:szCs w:val="24"/>
        <w:u w:val="none"/>
      </w:rPr>
    </w:lvl>
    <w:lvl w:ilvl="1" w:tplc="040E0017">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7D10AC"/>
    <w:multiLevelType w:val="hybridMultilevel"/>
    <w:tmpl w:val="A76C724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C486597"/>
    <w:multiLevelType w:val="hybridMultilevel"/>
    <w:tmpl w:val="4B821D0E"/>
    <w:lvl w:ilvl="0" w:tplc="B6DCA23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D42412C"/>
    <w:multiLevelType w:val="hybridMultilevel"/>
    <w:tmpl w:val="7AB4DE46"/>
    <w:lvl w:ilvl="0" w:tplc="C7FEFE30">
      <w:start w:val="1"/>
      <w:numFmt w:val="decimal"/>
      <w:lvlText w:val="%1."/>
      <w:lvlJc w:val="left"/>
      <w:pPr>
        <w:tabs>
          <w:tab w:val="num" w:pos="360"/>
        </w:tabs>
        <w:ind w:left="0" w:firstLine="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0" w15:restartNumberingAfterBreak="0">
    <w:nsid w:val="3E5C7EF5"/>
    <w:multiLevelType w:val="hybridMultilevel"/>
    <w:tmpl w:val="445E5A8A"/>
    <w:lvl w:ilvl="0" w:tplc="D2048240">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4C9185D"/>
    <w:multiLevelType w:val="singleLevel"/>
    <w:tmpl w:val="CD12B0AE"/>
    <w:lvl w:ilvl="0">
      <w:start w:val="17"/>
      <w:numFmt w:val="bullet"/>
      <w:pStyle w:val="Felsorols3"/>
      <w:lvlText w:val="-"/>
      <w:lvlJc w:val="left"/>
      <w:pPr>
        <w:tabs>
          <w:tab w:val="num" w:pos="360"/>
        </w:tabs>
        <w:ind w:left="360" w:hanging="360"/>
      </w:pPr>
      <w:rPr>
        <w:rFonts w:hint="default"/>
      </w:rPr>
    </w:lvl>
  </w:abstractNum>
  <w:abstractNum w:abstractNumId="22" w15:restartNumberingAfterBreak="0">
    <w:nsid w:val="4B107B95"/>
    <w:multiLevelType w:val="hybridMultilevel"/>
    <w:tmpl w:val="8F3A4BE2"/>
    <w:lvl w:ilvl="0" w:tplc="B6DCA23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B7928A9"/>
    <w:multiLevelType w:val="hybridMultilevel"/>
    <w:tmpl w:val="D45691D2"/>
    <w:lvl w:ilvl="0" w:tplc="C596B958">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511419B"/>
    <w:multiLevelType w:val="multilevel"/>
    <w:tmpl w:val="425A092E"/>
    <w:lvl w:ilvl="0">
      <w:start w:val="1"/>
      <w:numFmt w:val="decimal"/>
      <w:lvlText w:val="%1."/>
      <w:lvlJc w:val="left"/>
      <w:pPr>
        <w:ind w:left="530" w:hanging="360"/>
      </w:pPr>
      <w:rPr>
        <w:rFonts w:hint="default"/>
        <w:i w:val="0"/>
      </w:rPr>
    </w:lvl>
    <w:lvl w:ilvl="1">
      <w:start w:val="1"/>
      <w:numFmt w:val="decimal"/>
      <w:isLgl/>
      <w:lvlText w:val="%1.%2."/>
      <w:lvlJc w:val="left"/>
      <w:pPr>
        <w:ind w:left="1287" w:hanging="720"/>
      </w:pPr>
      <w:rPr>
        <w:rFonts w:hint="default"/>
        <w:b w:val="0"/>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4352" w:hanging="180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506" w:hanging="2160"/>
      </w:pPr>
      <w:rPr>
        <w:rFonts w:hint="default"/>
      </w:rPr>
    </w:lvl>
  </w:abstractNum>
  <w:abstractNum w:abstractNumId="25" w15:restartNumberingAfterBreak="0">
    <w:nsid w:val="5AE26AA2"/>
    <w:multiLevelType w:val="multilevel"/>
    <w:tmpl w:val="20EEA31E"/>
    <w:styleLink w:val="Stlus1"/>
    <w:lvl w:ilvl="0">
      <w:start w:val="2"/>
      <w:numFmt w:val="decimal"/>
      <w:lvlText w:val="%1."/>
      <w:lvlJc w:val="left"/>
      <w:pPr>
        <w:ind w:left="360" w:hanging="360"/>
      </w:p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D4190D"/>
    <w:multiLevelType w:val="hybridMultilevel"/>
    <w:tmpl w:val="BC34CDD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5AC3C53"/>
    <w:multiLevelType w:val="multilevel"/>
    <w:tmpl w:val="6A44256C"/>
    <w:lvl w:ilvl="0">
      <w:start w:val="1"/>
      <w:numFmt w:val="decimal"/>
      <w:lvlText w:val="%1."/>
      <w:lvlJc w:val="left"/>
      <w:pPr>
        <w:ind w:left="360" w:hanging="360"/>
      </w:pPr>
      <w:rPr>
        <w:rFonts w:hint="default"/>
        <w:b/>
      </w:rPr>
    </w:lvl>
    <w:lvl w:ilvl="1">
      <w:start w:val="1"/>
      <w:numFmt w:val="decimal"/>
      <w:lvlText w:val="7.3.%2."/>
      <w:lvlJc w:val="left"/>
      <w:pPr>
        <w:ind w:left="1287" w:hanging="720"/>
      </w:pPr>
      <w:rPr>
        <w:rFonts w:hint="default"/>
        <w:b w:val="0"/>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8" w15:restartNumberingAfterBreak="0">
    <w:nsid w:val="71F87A9F"/>
    <w:multiLevelType w:val="hybridMultilevel"/>
    <w:tmpl w:val="3F2A7DFE"/>
    <w:lvl w:ilvl="0" w:tplc="C09E0B6E">
      <w:start w:val="5520"/>
      <w:numFmt w:val="bullet"/>
      <w:lvlText w:val="-"/>
      <w:lvlJc w:val="left"/>
      <w:pPr>
        <w:ind w:left="786" w:hanging="360"/>
      </w:pPr>
      <w:rPr>
        <w:rFonts w:ascii="Times New Roman" w:eastAsia="Times New Roman" w:hAnsi="Times New Roman" w:cs="Times New Roman" w:hint="default"/>
      </w:rPr>
    </w:lvl>
    <w:lvl w:ilvl="1" w:tplc="EB8886DE" w:tentative="1">
      <w:start w:val="1"/>
      <w:numFmt w:val="bullet"/>
      <w:lvlText w:val="o"/>
      <w:lvlJc w:val="left"/>
      <w:pPr>
        <w:ind w:left="1506" w:hanging="360"/>
      </w:pPr>
      <w:rPr>
        <w:rFonts w:ascii="Courier New" w:hAnsi="Courier New" w:cs="Courier New" w:hint="default"/>
      </w:rPr>
    </w:lvl>
    <w:lvl w:ilvl="2" w:tplc="8050FC2E" w:tentative="1">
      <w:start w:val="1"/>
      <w:numFmt w:val="bullet"/>
      <w:lvlText w:val=""/>
      <w:lvlJc w:val="left"/>
      <w:pPr>
        <w:ind w:left="2226" w:hanging="360"/>
      </w:pPr>
      <w:rPr>
        <w:rFonts w:ascii="Wingdings" w:hAnsi="Wingdings" w:hint="default"/>
      </w:rPr>
    </w:lvl>
    <w:lvl w:ilvl="3" w:tplc="2E32A6E0" w:tentative="1">
      <w:start w:val="1"/>
      <w:numFmt w:val="bullet"/>
      <w:lvlText w:val=""/>
      <w:lvlJc w:val="left"/>
      <w:pPr>
        <w:ind w:left="2946" w:hanging="360"/>
      </w:pPr>
      <w:rPr>
        <w:rFonts w:ascii="Symbol" w:hAnsi="Symbol" w:hint="default"/>
      </w:rPr>
    </w:lvl>
    <w:lvl w:ilvl="4" w:tplc="606A2AE4" w:tentative="1">
      <w:start w:val="1"/>
      <w:numFmt w:val="bullet"/>
      <w:lvlText w:val="o"/>
      <w:lvlJc w:val="left"/>
      <w:pPr>
        <w:ind w:left="3666" w:hanging="360"/>
      </w:pPr>
      <w:rPr>
        <w:rFonts w:ascii="Courier New" w:hAnsi="Courier New" w:cs="Courier New" w:hint="default"/>
      </w:rPr>
    </w:lvl>
    <w:lvl w:ilvl="5" w:tplc="BE8462E6" w:tentative="1">
      <w:start w:val="1"/>
      <w:numFmt w:val="bullet"/>
      <w:lvlText w:val=""/>
      <w:lvlJc w:val="left"/>
      <w:pPr>
        <w:ind w:left="4386" w:hanging="360"/>
      </w:pPr>
      <w:rPr>
        <w:rFonts w:ascii="Wingdings" w:hAnsi="Wingdings" w:hint="default"/>
      </w:rPr>
    </w:lvl>
    <w:lvl w:ilvl="6" w:tplc="B05AFCE4" w:tentative="1">
      <w:start w:val="1"/>
      <w:numFmt w:val="bullet"/>
      <w:lvlText w:val=""/>
      <w:lvlJc w:val="left"/>
      <w:pPr>
        <w:ind w:left="5106" w:hanging="360"/>
      </w:pPr>
      <w:rPr>
        <w:rFonts w:ascii="Symbol" w:hAnsi="Symbol" w:hint="default"/>
      </w:rPr>
    </w:lvl>
    <w:lvl w:ilvl="7" w:tplc="6B588598" w:tentative="1">
      <w:start w:val="1"/>
      <w:numFmt w:val="bullet"/>
      <w:lvlText w:val="o"/>
      <w:lvlJc w:val="left"/>
      <w:pPr>
        <w:ind w:left="5826" w:hanging="360"/>
      </w:pPr>
      <w:rPr>
        <w:rFonts w:ascii="Courier New" w:hAnsi="Courier New" w:cs="Courier New" w:hint="default"/>
      </w:rPr>
    </w:lvl>
    <w:lvl w:ilvl="8" w:tplc="847C2A7A" w:tentative="1">
      <w:start w:val="1"/>
      <w:numFmt w:val="bullet"/>
      <w:lvlText w:val=""/>
      <w:lvlJc w:val="left"/>
      <w:pPr>
        <w:ind w:left="6546" w:hanging="360"/>
      </w:pPr>
      <w:rPr>
        <w:rFonts w:ascii="Wingdings" w:hAnsi="Wingdings" w:hint="default"/>
      </w:rPr>
    </w:lvl>
  </w:abstractNum>
  <w:abstractNum w:abstractNumId="29" w15:restartNumberingAfterBreak="0">
    <w:nsid w:val="737F1E40"/>
    <w:multiLevelType w:val="singleLevel"/>
    <w:tmpl w:val="FB849EF0"/>
    <w:lvl w:ilvl="0">
      <w:start w:val="1"/>
      <w:numFmt w:val="decimal"/>
      <w:lvlText w:val="%1."/>
      <w:lvlJc w:val="left"/>
      <w:pPr>
        <w:tabs>
          <w:tab w:val="num" w:pos="360"/>
        </w:tabs>
        <w:ind w:left="360" w:hanging="360"/>
      </w:pPr>
      <w:rPr>
        <w:b w:val="0"/>
      </w:rPr>
    </w:lvl>
  </w:abstractNum>
  <w:abstractNum w:abstractNumId="30" w15:restartNumberingAfterBreak="0">
    <w:nsid w:val="7CFA5D6D"/>
    <w:multiLevelType w:val="hybridMultilevel"/>
    <w:tmpl w:val="882477A4"/>
    <w:lvl w:ilvl="0" w:tplc="646A9510">
      <w:start w:val="1"/>
      <w:numFmt w:val="bullet"/>
      <w:lvlText w:val=""/>
      <w:lvlJc w:val="left"/>
      <w:pPr>
        <w:ind w:left="720" w:hanging="360"/>
      </w:pPr>
      <w:rPr>
        <w:rFonts w:ascii="Symbol" w:hAnsi="Symbol" w:hint="default"/>
      </w:rPr>
    </w:lvl>
    <w:lvl w:ilvl="1" w:tplc="F4EA4348" w:tentative="1">
      <w:start w:val="1"/>
      <w:numFmt w:val="bullet"/>
      <w:lvlText w:val="o"/>
      <w:lvlJc w:val="left"/>
      <w:pPr>
        <w:ind w:left="1440" w:hanging="360"/>
      </w:pPr>
      <w:rPr>
        <w:rFonts w:ascii="Courier New" w:hAnsi="Courier New" w:cs="Courier New" w:hint="default"/>
      </w:rPr>
    </w:lvl>
    <w:lvl w:ilvl="2" w:tplc="6FCC7968" w:tentative="1">
      <w:start w:val="1"/>
      <w:numFmt w:val="bullet"/>
      <w:lvlText w:val=""/>
      <w:lvlJc w:val="left"/>
      <w:pPr>
        <w:ind w:left="2160" w:hanging="360"/>
      </w:pPr>
      <w:rPr>
        <w:rFonts w:ascii="Wingdings" w:hAnsi="Wingdings" w:hint="default"/>
      </w:rPr>
    </w:lvl>
    <w:lvl w:ilvl="3" w:tplc="2BB65574" w:tentative="1">
      <w:start w:val="1"/>
      <w:numFmt w:val="bullet"/>
      <w:lvlText w:val=""/>
      <w:lvlJc w:val="left"/>
      <w:pPr>
        <w:ind w:left="2880" w:hanging="360"/>
      </w:pPr>
      <w:rPr>
        <w:rFonts w:ascii="Symbol" w:hAnsi="Symbol" w:hint="default"/>
      </w:rPr>
    </w:lvl>
    <w:lvl w:ilvl="4" w:tplc="C93EC84A" w:tentative="1">
      <w:start w:val="1"/>
      <w:numFmt w:val="bullet"/>
      <w:lvlText w:val="o"/>
      <w:lvlJc w:val="left"/>
      <w:pPr>
        <w:ind w:left="3600" w:hanging="360"/>
      </w:pPr>
      <w:rPr>
        <w:rFonts w:ascii="Courier New" w:hAnsi="Courier New" w:cs="Courier New" w:hint="default"/>
      </w:rPr>
    </w:lvl>
    <w:lvl w:ilvl="5" w:tplc="752EF6CA" w:tentative="1">
      <w:start w:val="1"/>
      <w:numFmt w:val="bullet"/>
      <w:lvlText w:val=""/>
      <w:lvlJc w:val="left"/>
      <w:pPr>
        <w:ind w:left="4320" w:hanging="360"/>
      </w:pPr>
      <w:rPr>
        <w:rFonts w:ascii="Wingdings" w:hAnsi="Wingdings" w:hint="default"/>
      </w:rPr>
    </w:lvl>
    <w:lvl w:ilvl="6" w:tplc="363E400E" w:tentative="1">
      <w:start w:val="1"/>
      <w:numFmt w:val="bullet"/>
      <w:lvlText w:val=""/>
      <w:lvlJc w:val="left"/>
      <w:pPr>
        <w:ind w:left="5040" w:hanging="360"/>
      </w:pPr>
      <w:rPr>
        <w:rFonts w:ascii="Symbol" w:hAnsi="Symbol" w:hint="default"/>
      </w:rPr>
    </w:lvl>
    <w:lvl w:ilvl="7" w:tplc="AB78AC30" w:tentative="1">
      <w:start w:val="1"/>
      <w:numFmt w:val="bullet"/>
      <w:lvlText w:val="o"/>
      <w:lvlJc w:val="left"/>
      <w:pPr>
        <w:ind w:left="5760" w:hanging="360"/>
      </w:pPr>
      <w:rPr>
        <w:rFonts w:ascii="Courier New" w:hAnsi="Courier New" w:cs="Courier New" w:hint="default"/>
      </w:rPr>
    </w:lvl>
    <w:lvl w:ilvl="8" w:tplc="22F44B54"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30"/>
  </w:num>
  <w:num w:numId="4">
    <w:abstractNumId w:val="0"/>
  </w:num>
  <w:num w:numId="5">
    <w:abstractNumId w:val="25"/>
  </w:num>
  <w:num w:numId="6">
    <w:abstractNumId w:val="5"/>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2"/>
  </w:num>
  <w:num w:numId="10">
    <w:abstractNumId w:val="18"/>
  </w:num>
  <w:num w:numId="11">
    <w:abstractNumId w:val="29"/>
    <w:lvlOverride w:ilvl="0">
      <w:startOverride w:val="1"/>
    </w:lvlOverride>
  </w:num>
  <w:num w:numId="12">
    <w:abstractNumId w:val="17"/>
  </w:num>
  <w:num w:numId="13">
    <w:abstractNumId w:val="10"/>
  </w:num>
  <w:num w:numId="14">
    <w:abstractNumId w:val="15"/>
  </w:num>
  <w:num w:numId="15">
    <w:abstractNumId w:val="9"/>
  </w:num>
  <w:num w:numId="16">
    <w:abstractNumId w:val="1"/>
  </w:num>
  <w:num w:numId="17">
    <w:abstractNumId w:val="23"/>
  </w:num>
  <w:num w:numId="18">
    <w:abstractNumId w:val="11"/>
  </w:num>
  <w:num w:numId="19">
    <w:abstractNumId w:val="20"/>
  </w:num>
  <w:num w:numId="20">
    <w:abstractNumId w:val="24"/>
  </w:num>
  <w:num w:numId="21">
    <w:abstractNumId w:val="27"/>
  </w:num>
  <w:num w:numId="22">
    <w:abstractNumId w:val="3"/>
  </w:num>
  <w:num w:numId="23">
    <w:abstractNumId w:val="7"/>
  </w:num>
  <w:num w:numId="24">
    <w:abstractNumId w:val="28"/>
  </w:num>
  <w:num w:numId="25">
    <w:abstractNumId w:val="6"/>
  </w:num>
  <w:num w:numId="26">
    <w:abstractNumId w:val="13"/>
  </w:num>
  <w:num w:numId="27">
    <w:abstractNumId w:val="26"/>
  </w:num>
  <w:num w:numId="28">
    <w:abstractNumId w:val="16"/>
  </w:num>
  <w:num w:numId="29">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425"/>
  <w:doNotHyphenateCap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9A"/>
    <w:rsid w:val="000005FD"/>
    <w:rsid w:val="00002097"/>
    <w:rsid w:val="0000668A"/>
    <w:rsid w:val="000066DF"/>
    <w:rsid w:val="00011028"/>
    <w:rsid w:val="00013CFF"/>
    <w:rsid w:val="00013F7D"/>
    <w:rsid w:val="00014252"/>
    <w:rsid w:val="00014711"/>
    <w:rsid w:val="00022ACF"/>
    <w:rsid w:val="00022EF4"/>
    <w:rsid w:val="000236D3"/>
    <w:rsid w:val="0002499E"/>
    <w:rsid w:val="00026B28"/>
    <w:rsid w:val="00026F50"/>
    <w:rsid w:val="00027707"/>
    <w:rsid w:val="00034F35"/>
    <w:rsid w:val="0003582B"/>
    <w:rsid w:val="000401B0"/>
    <w:rsid w:val="00044F97"/>
    <w:rsid w:val="00051919"/>
    <w:rsid w:val="0005249D"/>
    <w:rsid w:val="00055311"/>
    <w:rsid w:val="000556E3"/>
    <w:rsid w:val="000573C0"/>
    <w:rsid w:val="000629A4"/>
    <w:rsid w:val="00063186"/>
    <w:rsid w:val="000647CA"/>
    <w:rsid w:val="00067363"/>
    <w:rsid w:val="000737BD"/>
    <w:rsid w:val="00075F0F"/>
    <w:rsid w:val="00076284"/>
    <w:rsid w:val="00076D57"/>
    <w:rsid w:val="00077028"/>
    <w:rsid w:val="00077701"/>
    <w:rsid w:val="0008274F"/>
    <w:rsid w:val="00087BBD"/>
    <w:rsid w:val="00090395"/>
    <w:rsid w:val="000A1B55"/>
    <w:rsid w:val="000A1E85"/>
    <w:rsid w:val="000A39C3"/>
    <w:rsid w:val="000A3F83"/>
    <w:rsid w:val="000A787C"/>
    <w:rsid w:val="000B04D1"/>
    <w:rsid w:val="000B1731"/>
    <w:rsid w:val="000B22D3"/>
    <w:rsid w:val="000B30B7"/>
    <w:rsid w:val="000B371C"/>
    <w:rsid w:val="000B5E39"/>
    <w:rsid w:val="000B6755"/>
    <w:rsid w:val="000B6E51"/>
    <w:rsid w:val="000B7750"/>
    <w:rsid w:val="000C418F"/>
    <w:rsid w:val="000D0E50"/>
    <w:rsid w:val="000D4BA9"/>
    <w:rsid w:val="000D5425"/>
    <w:rsid w:val="000E4811"/>
    <w:rsid w:val="000E63A6"/>
    <w:rsid w:val="000E6825"/>
    <w:rsid w:val="000E7A8D"/>
    <w:rsid w:val="000F1BEC"/>
    <w:rsid w:val="000F1F0C"/>
    <w:rsid w:val="000F1FA7"/>
    <w:rsid w:val="000F7B4A"/>
    <w:rsid w:val="001040A9"/>
    <w:rsid w:val="00105A12"/>
    <w:rsid w:val="0010717C"/>
    <w:rsid w:val="00107766"/>
    <w:rsid w:val="00107DF9"/>
    <w:rsid w:val="00107E8F"/>
    <w:rsid w:val="00110489"/>
    <w:rsid w:val="001116CE"/>
    <w:rsid w:val="00112019"/>
    <w:rsid w:val="00113551"/>
    <w:rsid w:val="00114CC1"/>
    <w:rsid w:val="00120065"/>
    <w:rsid w:val="00121C30"/>
    <w:rsid w:val="00122FAE"/>
    <w:rsid w:val="001270DF"/>
    <w:rsid w:val="00132B53"/>
    <w:rsid w:val="001365DD"/>
    <w:rsid w:val="0014456E"/>
    <w:rsid w:val="00145987"/>
    <w:rsid w:val="0014608C"/>
    <w:rsid w:val="001460B8"/>
    <w:rsid w:val="001529B6"/>
    <w:rsid w:val="00154A4C"/>
    <w:rsid w:val="00163801"/>
    <w:rsid w:val="001652B3"/>
    <w:rsid w:val="00165A03"/>
    <w:rsid w:val="00165DD9"/>
    <w:rsid w:val="0017391B"/>
    <w:rsid w:val="00174964"/>
    <w:rsid w:val="00175450"/>
    <w:rsid w:val="00175AFF"/>
    <w:rsid w:val="001774CA"/>
    <w:rsid w:val="00180F40"/>
    <w:rsid w:val="001842E2"/>
    <w:rsid w:val="001844C9"/>
    <w:rsid w:val="00184BBF"/>
    <w:rsid w:val="001868F4"/>
    <w:rsid w:val="00186BAF"/>
    <w:rsid w:val="001909E4"/>
    <w:rsid w:val="00191865"/>
    <w:rsid w:val="00192781"/>
    <w:rsid w:val="00193D6A"/>
    <w:rsid w:val="00196461"/>
    <w:rsid w:val="00196BCB"/>
    <w:rsid w:val="00197AAD"/>
    <w:rsid w:val="001A0347"/>
    <w:rsid w:val="001A0D2B"/>
    <w:rsid w:val="001A77A2"/>
    <w:rsid w:val="001B0526"/>
    <w:rsid w:val="001B1869"/>
    <w:rsid w:val="001B41DC"/>
    <w:rsid w:val="001B515B"/>
    <w:rsid w:val="001B55A2"/>
    <w:rsid w:val="001C0920"/>
    <w:rsid w:val="001C488C"/>
    <w:rsid w:val="001D0A3E"/>
    <w:rsid w:val="001D0EDF"/>
    <w:rsid w:val="001D0F6D"/>
    <w:rsid w:val="001D11F0"/>
    <w:rsid w:val="001D7316"/>
    <w:rsid w:val="001D797E"/>
    <w:rsid w:val="001E22F7"/>
    <w:rsid w:val="001E3164"/>
    <w:rsid w:val="001E4A67"/>
    <w:rsid w:val="001E71DC"/>
    <w:rsid w:val="001F08E8"/>
    <w:rsid w:val="001F277E"/>
    <w:rsid w:val="001F6A5A"/>
    <w:rsid w:val="002001AA"/>
    <w:rsid w:val="00201CE5"/>
    <w:rsid w:val="00204182"/>
    <w:rsid w:val="00204B4D"/>
    <w:rsid w:val="00205B49"/>
    <w:rsid w:val="00211043"/>
    <w:rsid w:val="00212400"/>
    <w:rsid w:val="002127E6"/>
    <w:rsid w:val="00214266"/>
    <w:rsid w:val="0021519A"/>
    <w:rsid w:val="00223300"/>
    <w:rsid w:val="00224C98"/>
    <w:rsid w:val="0022666F"/>
    <w:rsid w:val="0022677A"/>
    <w:rsid w:val="002316BE"/>
    <w:rsid w:val="00236F74"/>
    <w:rsid w:val="0024018A"/>
    <w:rsid w:val="00244D68"/>
    <w:rsid w:val="00245B79"/>
    <w:rsid w:val="00246350"/>
    <w:rsid w:val="002465AE"/>
    <w:rsid w:val="0024773B"/>
    <w:rsid w:val="00247DC7"/>
    <w:rsid w:val="00250EAE"/>
    <w:rsid w:val="002512E7"/>
    <w:rsid w:val="00251C0F"/>
    <w:rsid w:val="00252ADE"/>
    <w:rsid w:val="002541C2"/>
    <w:rsid w:val="00256004"/>
    <w:rsid w:val="00257454"/>
    <w:rsid w:val="00260A5B"/>
    <w:rsid w:val="00262014"/>
    <w:rsid w:val="002627FB"/>
    <w:rsid w:val="00263C98"/>
    <w:rsid w:val="00264E2E"/>
    <w:rsid w:val="0026524A"/>
    <w:rsid w:val="00267929"/>
    <w:rsid w:val="00271216"/>
    <w:rsid w:val="00276C53"/>
    <w:rsid w:val="00276D49"/>
    <w:rsid w:val="0028177F"/>
    <w:rsid w:val="00281A5B"/>
    <w:rsid w:val="00281C18"/>
    <w:rsid w:val="0028208A"/>
    <w:rsid w:val="002820C8"/>
    <w:rsid w:val="0028211C"/>
    <w:rsid w:val="0028212B"/>
    <w:rsid w:val="00283A5E"/>
    <w:rsid w:val="00283D78"/>
    <w:rsid w:val="00285E50"/>
    <w:rsid w:val="00291551"/>
    <w:rsid w:val="002A0EA5"/>
    <w:rsid w:val="002A4026"/>
    <w:rsid w:val="002A77E4"/>
    <w:rsid w:val="002B3AFD"/>
    <w:rsid w:val="002B6C90"/>
    <w:rsid w:val="002C19EC"/>
    <w:rsid w:val="002C26D2"/>
    <w:rsid w:val="002C7A2C"/>
    <w:rsid w:val="002C7AB9"/>
    <w:rsid w:val="002D1D02"/>
    <w:rsid w:val="002D38AB"/>
    <w:rsid w:val="002E23C8"/>
    <w:rsid w:val="002E2684"/>
    <w:rsid w:val="002E365C"/>
    <w:rsid w:val="002E55A3"/>
    <w:rsid w:val="002F1CD3"/>
    <w:rsid w:val="002F3C09"/>
    <w:rsid w:val="002F5E46"/>
    <w:rsid w:val="003010B1"/>
    <w:rsid w:val="00302587"/>
    <w:rsid w:val="00302DA0"/>
    <w:rsid w:val="003031BE"/>
    <w:rsid w:val="0030345F"/>
    <w:rsid w:val="00306D77"/>
    <w:rsid w:val="00307AD5"/>
    <w:rsid w:val="003115AD"/>
    <w:rsid w:val="003127E6"/>
    <w:rsid w:val="00313BB2"/>
    <w:rsid w:val="00313DC3"/>
    <w:rsid w:val="00320175"/>
    <w:rsid w:val="00320224"/>
    <w:rsid w:val="00327952"/>
    <w:rsid w:val="00327A2A"/>
    <w:rsid w:val="003311EC"/>
    <w:rsid w:val="00336570"/>
    <w:rsid w:val="003402CC"/>
    <w:rsid w:val="0034427F"/>
    <w:rsid w:val="0034507F"/>
    <w:rsid w:val="003509DC"/>
    <w:rsid w:val="00354A85"/>
    <w:rsid w:val="00355947"/>
    <w:rsid w:val="0035635F"/>
    <w:rsid w:val="00364049"/>
    <w:rsid w:val="003662BB"/>
    <w:rsid w:val="00366451"/>
    <w:rsid w:val="00371D9A"/>
    <w:rsid w:val="003802B7"/>
    <w:rsid w:val="00386969"/>
    <w:rsid w:val="003872F7"/>
    <w:rsid w:val="00387F53"/>
    <w:rsid w:val="0039009E"/>
    <w:rsid w:val="003909BB"/>
    <w:rsid w:val="003910B6"/>
    <w:rsid w:val="00391336"/>
    <w:rsid w:val="0039464C"/>
    <w:rsid w:val="003974FF"/>
    <w:rsid w:val="003A0AEA"/>
    <w:rsid w:val="003A1A50"/>
    <w:rsid w:val="003A3B24"/>
    <w:rsid w:val="003A4056"/>
    <w:rsid w:val="003A539C"/>
    <w:rsid w:val="003A5800"/>
    <w:rsid w:val="003A7958"/>
    <w:rsid w:val="003A7FD5"/>
    <w:rsid w:val="003B2EBD"/>
    <w:rsid w:val="003B513B"/>
    <w:rsid w:val="003B526A"/>
    <w:rsid w:val="003B7A71"/>
    <w:rsid w:val="003B7ED5"/>
    <w:rsid w:val="003C15F5"/>
    <w:rsid w:val="003C1C69"/>
    <w:rsid w:val="003C208C"/>
    <w:rsid w:val="003C2661"/>
    <w:rsid w:val="003D0E4F"/>
    <w:rsid w:val="003D1F07"/>
    <w:rsid w:val="003D4A24"/>
    <w:rsid w:val="003E2C46"/>
    <w:rsid w:val="003E42C4"/>
    <w:rsid w:val="003E4C27"/>
    <w:rsid w:val="003F0B2D"/>
    <w:rsid w:val="003F0C16"/>
    <w:rsid w:val="003F155F"/>
    <w:rsid w:val="003F5E9E"/>
    <w:rsid w:val="003F776F"/>
    <w:rsid w:val="003F7ED3"/>
    <w:rsid w:val="0040084B"/>
    <w:rsid w:val="00400A32"/>
    <w:rsid w:val="00404DEC"/>
    <w:rsid w:val="00405D99"/>
    <w:rsid w:val="00406641"/>
    <w:rsid w:val="00406AC8"/>
    <w:rsid w:val="00410C76"/>
    <w:rsid w:val="00412267"/>
    <w:rsid w:val="004164C7"/>
    <w:rsid w:val="00417259"/>
    <w:rsid w:val="00420ABE"/>
    <w:rsid w:val="00422141"/>
    <w:rsid w:val="00423BC1"/>
    <w:rsid w:val="00424061"/>
    <w:rsid w:val="00424D12"/>
    <w:rsid w:val="004278DB"/>
    <w:rsid w:val="0043281B"/>
    <w:rsid w:val="00436260"/>
    <w:rsid w:val="00436700"/>
    <w:rsid w:val="00437382"/>
    <w:rsid w:val="00437DE0"/>
    <w:rsid w:val="0044058C"/>
    <w:rsid w:val="00442D59"/>
    <w:rsid w:val="00443EE9"/>
    <w:rsid w:val="00446D5B"/>
    <w:rsid w:val="00446EDF"/>
    <w:rsid w:val="004477D2"/>
    <w:rsid w:val="00447ABA"/>
    <w:rsid w:val="00456011"/>
    <w:rsid w:val="00456E9E"/>
    <w:rsid w:val="004601EC"/>
    <w:rsid w:val="00460F45"/>
    <w:rsid w:val="0046129D"/>
    <w:rsid w:val="00464005"/>
    <w:rsid w:val="00471C07"/>
    <w:rsid w:val="00474C39"/>
    <w:rsid w:val="00474ED9"/>
    <w:rsid w:val="00475B1A"/>
    <w:rsid w:val="00476F94"/>
    <w:rsid w:val="0048070E"/>
    <w:rsid w:val="00482474"/>
    <w:rsid w:val="00484F65"/>
    <w:rsid w:val="004862F7"/>
    <w:rsid w:val="00493A20"/>
    <w:rsid w:val="00494A75"/>
    <w:rsid w:val="004A0E67"/>
    <w:rsid w:val="004A1DA7"/>
    <w:rsid w:val="004A2C65"/>
    <w:rsid w:val="004A564E"/>
    <w:rsid w:val="004A5ED1"/>
    <w:rsid w:val="004A71CB"/>
    <w:rsid w:val="004A72ED"/>
    <w:rsid w:val="004B127C"/>
    <w:rsid w:val="004B3897"/>
    <w:rsid w:val="004B733D"/>
    <w:rsid w:val="004B758D"/>
    <w:rsid w:val="004C1144"/>
    <w:rsid w:val="004C14DE"/>
    <w:rsid w:val="004C5BD6"/>
    <w:rsid w:val="004C61A5"/>
    <w:rsid w:val="004D00A6"/>
    <w:rsid w:val="004D07D4"/>
    <w:rsid w:val="004D11CD"/>
    <w:rsid w:val="004D12F3"/>
    <w:rsid w:val="004D3AE9"/>
    <w:rsid w:val="004D5018"/>
    <w:rsid w:val="004D683F"/>
    <w:rsid w:val="004E0092"/>
    <w:rsid w:val="004E115F"/>
    <w:rsid w:val="004E35CF"/>
    <w:rsid w:val="004E3A17"/>
    <w:rsid w:val="004F27CC"/>
    <w:rsid w:val="004F70DE"/>
    <w:rsid w:val="005002C2"/>
    <w:rsid w:val="00501BF9"/>
    <w:rsid w:val="00501F0B"/>
    <w:rsid w:val="00502C15"/>
    <w:rsid w:val="005030EC"/>
    <w:rsid w:val="00510A02"/>
    <w:rsid w:val="00515064"/>
    <w:rsid w:val="0051537E"/>
    <w:rsid w:val="0051614C"/>
    <w:rsid w:val="0051688B"/>
    <w:rsid w:val="0052423C"/>
    <w:rsid w:val="00526FF6"/>
    <w:rsid w:val="00527D39"/>
    <w:rsid w:val="0053097D"/>
    <w:rsid w:val="005346A2"/>
    <w:rsid w:val="00534C0E"/>
    <w:rsid w:val="0053538E"/>
    <w:rsid w:val="00537271"/>
    <w:rsid w:val="00537BC6"/>
    <w:rsid w:val="00541A91"/>
    <w:rsid w:val="00544748"/>
    <w:rsid w:val="00546EB8"/>
    <w:rsid w:val="00547F9C"/>
    <w:rsid w:val="005503F7"/>
    <w:rsid w:val="00562FCD"/>
    <w:rsid w:val="00564972"/>
    <w:rsid w:val="005661ED"/>
    <w:rsid w:val="005679CF"/>
    <w:rsid w:val="00567A10"/>
    <w:rsid w:val="00574045"/>
    <w:rsid w:val="00574A1C"/>
    <w:rsid w:val="00576472"/>
    <w:rsid w:val="00576771"/>
    <w:rsid w:val="00577B63"/>
    <w:rsid w:val="00580AAE"/>
    <w:rsid w:val="005823B7"/>
    <w:rsid w:val="0058258D"/>
    <w:rsid w:val="00582A18"/>
    <w:rsid w:val="00585D27"/>
    <w:rsid w:val="005879E6"/>
    <w:rsid w:val="005912E7"/>
    <w:rsid w:val="00593B53"/>
    <w:rsid w:val="005941BC"/>
    <w:rsid w:val="0059522C"/>
    <w:rsid w:val="00596B49"/>
    <w:rsid w:val="005A16B2"/>
    <w:rsid w:val="005A2126"/>
    <w:rsid w:val="005A2647"/>
    <w:rsid w:val="005B1914"/>
    <w:rsid w:val="005B3207"/>
    <w:rsid w:val="005B3482"/>
    <w:rsid w:val="005B7A8B"/>
    <w:rsid w:val="005C0ABE"/>
    <w:rsid w:val="005C31D3"/>
    <w:rsid w:val="005C6C3A"/>
    <w:rsid w:val="005C796F"/>
    <w:rsid w:val="005D5153"/>
    <w:rsid w:val="005D56E8"/>
    <w:rsid w:val="005D668D"/>
    <w:rsid w:val="005D7A93"/>
    <w:rsid w:val="005D7D7C"/>
    <w:rsid w:val="005E18B0"/>
    <w:rsid w:val="005E2582"/>
    <w:rsid w:val="005E2A77"/>
    <w:rsid w:val="005E4831"/>
    <w:rsid w:val="005E4AA4"/>
    <w:rsid w:val="005E4BE6"/>
    <w:rsid w:val="005E5120"/>
    <w:rsid w:val="005F2253"/>
    <w:rsid w:val="005F351F"/>
    <w:rsid w:val="005F5E8B"/>
    <w:rsid w:val="00600134"/>
    <w:rsid w:val="00600709"/>
    <w:rsid w:val="0060210B"/>
    <w:rsid w:val="00602D19"/>
    <w:rsid w:val="006037AD"/>
    <w:rsid w:val="006063A5"/>
    <w:rsid w:val="006108B1"/>
    <w:rsid w:val="00610B9A"/>
    <w:rsid w:val="00613A88"/>
    <w:rsid w:val="00614E4D"/>
    <w:rsid w:val="00615036"/>
    <w:rsid w:val="006168F9"/>
    <w:rsid w:val="0062239E"/>
    <w:rsid w:val="00624F66"/>
    <w:rsid w:val="00627227"/>
    <w:rsid w:val="006429C4"/>
    <w:rsid w:val="006436B6"/>
    <w:rsid w:val="00643BE0"/>
    <w:rsid w:val="00646D69"/>
    <w:rsid w:val="00647FE9"/>
    <w:rsid w:val="00652394"/>
    <w:rsid w:val="006529C2"/>
    <w:rsid w:val="006543A2"/>
    <w:rsid w:val="0065525E"/>
    <w:rsid w:val="0065590D"/>
    <w:rsid w:val="006579B4"/>
    <w:rsid w:val="00660019"/>
    <w:rsid w:val="00660ADA"/>
    <w:rsid w:val="00661275"/>
    <w:rsid w:val="006628CD"/>
    <w:rsid w:val="006659B4"/>
    <w:rsid w:val="006709AB"/>
    <w:rsid w:val="00671320"/>
    <w:rsid w:val="006722E7"/>
    <w:rsid w:val="006740CF"/>
    <w:rsid w:val="006742E8"/>
    <w:rsid w:val="00675640"/>
    <w:rsid w:val="006757D9"/>
    <w:rsid w:val="0067592C"/>
    <w:rsid w:val="00675D53"/>
    <w:rsid w:val="00677244"/>
    <w:rsid w:val="00680CE2"/>
    <w:rsid w:val="006904CA"/>
    <w:rsid w:val="00694B0B"/>
    <w:rsid w:val="00694C63"/>
    <w:rsid w:val="006952EF"/>
    <w:rsid w:val="006A1AF0"/>
    <w:rsid w:val="006A3D45"/>
    <w:rsid w:val="006A53BE"/>
    <w:rsid w:val="006A649D"/>
    <w:rsid w:val="006B63AA"/>
    <w:rsid w:val="006C0143"/>
    <w:rsid w:val="006C0543"/>
    <w:rsid w:val="006C0B42"/>
    <w:rsid w:val="006C111C"/>
    <w:rsid w:val="006C1FE2"/>
    <w:rsid w:val="006C3C34"/>
    <w:rsid w:val="006C5C6F"/>
    <w:rsid w:val="006D0885"/>
    <w:rsid w:val="006D300E"/>
    <w:rsid w:val="006D4AAF"/>
    <w:rsid w:val="006D5299"/>
    <w:rsid w:val="006D66CF"/>
    <w:rsid w:val="006D7183"/>
    <w:rsid w:val="006D737C"/>
    <w:rsid w:val="006E0E4C"/>
    <w:rsid w:val="006E3C3A"/>
    <w:rsid w:val="006E4159"/>
    <w:rsid w:val="006F11B9"/>
    <w:rsid w:val="006F15B9"/>
    <w:rsid w:val="006F1A96"/>
    <w:rsid w:val="00701C2C"/>
    <w:rsid w:val="00702677"/>
    <w:rsid w:val="00705E2D"/>
    <w:rsid w:val="007120DE"/>
    <w:rsid w:val="007129F5"/>
    <w:rsid w:val="00713B2F"/>
    <w:rsid w:val="00713F48"/>
    <w:rsid w:val="007147EB"/>
    <w:rsid w:val="00716757"/>
    <w:rsid w:val="0072347B"/>
    <w:rsid w:val="00724421"/>
    <w:rsid w:val="00726BF9"/>
    <w:rsid w:val="00727675"/>
    <w:rsid w:val="007356C1"/>
    <w:rsid w:val="00736C4E"/>
    <w:rsid w:val="00741380"/>
    <w:rsid w:val="00741868"/>
    <w:rsid w:val="007419D6"/>
    <w:rsid w:val="007424A1"/>
    <w:rsid w:val="00750109"/>
    <w:rsid w:val="007503EA"/>
    <w:rsid w:val="0075626E"/>
    <w:rsid w:val="007568E5"/>
    <w:rsid w:val="00757645"/>
    <w:rsid w:val="00760F41"/>
    <w:rsid w:val="0076104A"/>
    <w:rsid w:val="00764FC6"/>
    <w:rsid w:val="00767F25"/>
    <w:rsid w:val="0077486E"/>
    <w:rsid w:val="00774B59"/>
    <w:rsid w:val="00775845"/>
    <w:rsid w:val="007769EA"/>
    <w:rsid w:val="00777229"/>
    <w:rsid w:val="00782598"/>
    <w:rsid w:val="00791452"/>
    <w:rsid w:val="0079549C"/>
    <w:rsid w:val="007958E1"/>
    <w:rsid w:val="00796747"/>
    <w:rsid w:val="0079791B"/>
    <w:rsid w:val="007A29C4"/>
    <w:rsid w:val="007A437C"/>
    <w:rsid w:val="007A49A6"/>
    <w:rsid w:val="007A4C9D"/>
    <w:rsid w:val="007A501C"/>
    <w:rsid w:val="007A5DA3"/>
    <w:rsid w:val="007B53DD"/>
    <w:rsid w:val="007B5774"/>
    <w:rsid w:val="007C2334"/>
    <w:rsid w:val="007C3EB9"/>
    <w:rsid w:val="007C7EC5"/>
    <w:rsid w:val="007D089C"/>
    <w:rsid w:val="007D1DB5"/>
    <w:rsid w:val="007D2D5D"/>
    <w:rsid w:val="007D3A82"/>
    <w:rsid w:val="007D5DFB"/>
    <w:rsid w:val="007E07B4"/>
    <w:rsid w:val="007E51ED"/>
    <w:rsid w:val="007E7381"/>
    <w:rsid w:val="007E78B2"/>
    <w:rsid w:val="007F585C"/>
    <w:rsid w:val="007F597A"/>
    <w:rsid w:val="00802D99"/>
    <w:rsid w:val="00805AFC"/>
    <w:rsid w:val="0081096B"/>
    <w:rsid w:val="00811DB9"/>
    <w:rsid w:val="00812E00"/>
    <w:rsid w:val="00813A8E"/>
    <w:rsid w:val="00813B45"/>
    <w:rsid w:val="0081715B"/>
    <w:rsid w:val="00820FAB"/>
    <w:rsid w:val="00822D23"/>
    <w:rsid w:val="008230B4"/>
    <w:rsid w:val="008269D8"/>
    <w:rsid w:val="00830AF3"/>
    <w:rsid w:val="00831230"/>
    <w:rsid w:val="008361CC"/>
    <w:rsid w:val="00836AB0"/>
    <w:rsid w:val="00841FDB"/>
    <w:rsid w:val="008430B9"/>
    <w:rsid w:val="0084551B"/>
    <w:rsid w:val="00850D83"/>
    <w:rsid w:val="00851558"/>
    <w:rsid w:val="00852531"/>
    <w:rsid w:val="008536FD"/>
    <w:rsid w:val="008545F4"/>
    <w:rsid w:val="00855179"/>
    <w:rsid w:val="00855550"/>
    <w:rsid w:val="008605B5"/>
    <w:rsid w:val="00860A55"/>
    <w:rsid w:val="00863A8E"/>
    <w:rsid w:val="00865BDE"/>
    <w:rsid w:val="00867AC3"/>
    <w:rsid w:val="00870547"/>
    <w:rsid w:val="008711E0"/>
    <w:rsid w:val="008733C0"/>
    <w:rsid w:val="00873A78"/>
    <w:rsid w:val="00875882"/>
    <w:rsid w:val="0088082D"/>
    <w:rsid w:val="00881BCA"/>
    <w:rsid w:val="00881BDD"/>
    <w:rsid w:val="0088222E"/>
    <w:rsid w:val="00883B7B"/>
    <w:rsid w:val="008870C8"/>
    <w:rsid w:val="00887C17"/>
    <w:rsid w:val="00890126"/>
    <w:rsid w:val="008935DA"/>
    <w:rsid w:val="008972DF"/>
    <w:rsid w:val="008A4F6D"/>
    <w:rsid w:val="008A7A87"/>
    <w:rsid w:val="008B289B"/>
    <w:rsid w:val="008B6F1A"/>
    <w:rsid w:val="008C02F3"/>
    <w:rsid w:val="008C0636"/>
    <w:rsid w:val="008C1694"/>
    <w:rsid w:val="008C197B"/>
    <w:rsid w:val="008C2752"/>
    <w:rsid w:val="008C5339"/>
    <w:rsid w:val="008C7B1C"/>
    <w:rsid w:val="008D0548"/>
    <w:rsid w:val="008D282A"/>
    <w:rsid w:val="008D3471"/>
    <w:rsid w:val="008D5C99"/>
    <w:rsid w:val="008D6528"/>
    <w:rsid w:val="008D76F3"/>
    <w:rsid w:val="008E0CEA"/>
    <w:rsid w:val="008E0F9D"/>
    <w:rsid w:val="008E301F"/>
    <w:rsid w:val="008E30B1"/>
    <w:rsid w:val="008E5E58"/>
    <w:rsid w:val="008F08E3"/>
    <w:rsid w:val="008F3DA5"/>
    <w:rsid w:val="008F4A85"/>
    <w:rsid w:val="009007E2"/>
    <w:rsid w:val="00902839"/>
    <w:rsid w:val="00903381"/>
    <w:rsid w:val="009033CB"/>
    <w:rsid w:val="009072EA"/>
    <w:rsid w:val="0091401F"/>
    <w:rsid w:val="00916387"/>
    <w:rsid w:val="009225E9"/>
    <w:rsid w:val="009238FE"/>
    <w:rsid w:val="00924621"/>
    <w:rsid w:val="00924CA7"/>
    <w:rsid w:val="009269F3"/>
    <w:rsid w:val="0092709E"/>
    <w:rsid w:val="009300BC"/>
    <w:rsid w:val="0093399A"/>
    <w:rsid w:val="00934D80"/>
    <w:rsid w:val="00935E6E"/>
    <w:rsid w:val="0094076C"/>
    <w:rsid w:val="00943B13"/>
    <w:rsid w:val="00944317"/>
    <w:rsid w:val="0094548C"/>
    <w:rsid w:val="00946224"/>
    <w:rsid w:val="00950497"/>
    <w:rsid w:val="00952E1E"/>
    <w:rsid w:val="0095566D"/>
    <w:rsid w:val="0095637F"/>
    <w:rsid w:val="00962F2E"/>
    <w:rsid w:val="00963EEE"/>
    <w:rsid w:val="00964FD5"/>
    <w:rsid w:val="00967A52"/>
    <w:rsid w:val="0097009D"/>
    <w:rsid w:val="009710E7"/>
    <w:rsid w:val="00971FDB"/>
    <w:rsid w:val="00972086"/>
    <w:rsid w:val="009729D9"/>
    <w:rsid w:val="009738E2"/>
    <w:rsid w:val="00973F60"/>
    <w:rsid w:val="00974331"/>
    <w:rsid w:val="00974B88"/>
    <w:rsid w:val="00974FB1"/>
    <w:rsid w:val="0097675B"/>
    <w:rsid w:val="009805C8"/>
    <w:rsid w:val="00980B09"/>
    <w:rsid w:val="00981EDC"/>
    <w:rsid w:val="00982CAE"/>
    <w:rsid w:val="00986597"/>
    <w:rsid w:val="009870EC"/>
    <w:rsid w:val="00990F29"/>
    <w:rsid w:val="009912C5"/>
    <w:rsid w:val="00994412"/>
    <w:rsid w:val="009A0EAA"/>
    <w:rsid w:val="009A157A"/>
    <w:rsid w:val="009A286E"/>
    <w:rsid w:val="009A49D5"/>
    <w:rsid w:val="009B3204"/>
    <w:rsid w:val="009B4198"/>
    <w:rsid w:val="009B62B2"/>
    <w:rsid w:val="009B7249"/>
    <w:rsid w:val="009B7687"/>
    <w:rsid w:val="009C082F"/>
    <w:rsid w:val="009C1930"/>
    <w:rsid w:val="009C1EB1"/>
    <w:rsid w:val="009C2793"/>
    <w:rsid w:val="009C2E1C"/>
    <w:rsid w:val="009C4A34"/>
    <w:rsid w:val="009C7094"/>
    <w:rsid w:val="009D1E27"/>
    <w:rsid w:val="009D29EC"/>
    <w:rsid w:val="009D302C"/>
    <w:rsid w:val="009D46F6"/>
    <w:rsid w:val="009D5550"/>
    <w:rsid w:val="009D59C3"/>
    <w:rsid w:val="009D7170"/>
    <w:rsid w:val="009D7F22"/>
    <w:rsid w:val="009E05CA"/>
    <w:rsid w:val="009E1E7B"/>
    <w:rsid w:val="009E30E3"/>
    <w:rsid w:val="009E3E72"/>
    <w:rsid w:val="009E512B"/>
    <w:rsid w:val="009E5A34"/>
    <w:rsid w:val="009F0539"/>
    <w:rsid w:val="009F359D"/>
    <w:rsid w:val="009F39B6"/>
    <w:rsid w:val="009F3C1D"/>
    <w:rsid w:val="009F4775"/>
    <w:rsid w:val="00A019C5"/>
    <w:rsid w:val="00A053E6"/>
    <w:rsid w:val="00A1327C"/>
    <w:rsid w:val="00A13BB9"/>
    <w:rsid w:val="00A148D9"/>
    <w:rsid w:val="00A14A85"/>
    <w:rsid w:val="00A17F83"/>
    <w:rsid w:val="00A23508"/>
    <w:rsid w:val="00A2425D"/>
    <w:rsid w:val="00A246C4"/>
    <w:rsid w:val="00A412DA"/>
    <w:rsid w:val="00A413B8"/>
    <w:rsid w:val="00A423B7"/>
    <w:rsid w:val="00A45784"/>
    <w:rsid w:val="00A45B9E"/>
    <w:rsid w:val="00A46396"/>
    <w:rsid w:val="00A50CB7"/>
    <w:rsid w:val="00A536CB"/>
    <w:rsid w:val="00A53D4D"/>
    <w:rsid w:val="00A54A80"/>
    <w:rsid w:val="00A54E47"/>
    <w:rsid w:val="00A562D7"/>
    <w:rsid w:val="00A566F5"/>
    <w:rsid w:val="00A61F78"/>
    <w:rsid w:val="00A62168"/>
    <w:rsid w:val="00A63C57"/>
    <w:rsid w:val="00A6403A"/>
    <w:rsid w:val="00A65AE0"/>
    <w:rsid w:val="00A704F2"/>
    <w:rsid w:val="00A713FB"/>
    <w:rsid w:val="00A724C5"/>
    <w:rsid w:val="00A73C1D"/>
    <w:rsid w:val="00A74A4B"/>
    <w:rsid w:val="00A824E0"/>
    <w:rsid w:val="00A829A5"/>
    <w:rsid w:val="00A83619"/>
    <w:rsid w:val="00A842B2"/>
    <w:rsid w:val="00A859D4"/>
    <w:rsid w:val="00A86ADE"/>
    <w:rsid w:val="00A92EFB"/>
    <w:rsid w:val="00A944DF"/>
    <w:rsid w:val="00A96F04"/>
    <w:rsid w:val="00AA0CB6"/>
    <w:rsid w:val="00AA148F"/>
    <w:rsid w:val="00AA1AA6"/>
    <w:rsid w:val="00AA2753"/>
    <w:rsid w:val="00AA5C80"/>
    <w:rsid w:val="00AA76E0"/>
    <w:rsid w:val="00AB02D0"/>
    <w:rsid w:val="00AB1163"/>
    <w:rsid w:val="00AB3616"/>
    <w:rsid w:val="00AB4378"/>
    <w:rsid w:val="00AB4E21"/>
    <w:rsid w:val="00AB56B2"/>
    <w:rsid w:val="00AC2B77"/>
    <w:rsid w:val="00AC3347"/>
    <w:rsid w:val="00AC430D"/>
    <w:rsid w:val="00AC4A41"/>
    <w:rsid w:val="00AC797B"/>
    <w:rsid w:val="00AD7A5F"/>
    <w:rsid w:val="00AE056D"/>
    <w:rsid w:val="00AE0731"/>
    <w:rsid w:val="00AE0786"/>
    <w:rsid w:val="00AE19EB"/>
    <w:rsid w:val="00AE5666"/>
    <w:rsid w:val="00AE637C"/>
    <w:rsid w:val="00AF24BE"/>
    <w:rsid w:val="00AF2EA1"/>
    <w:rsid w:val="00AF367F"/>
    <w:rsid w:val="00AF376C"/>
    <w:rsid w:val="00AF4BDE"/>
    <w:rsid w:val="00AF5814"/>
    <w:rsid w:val="00AF6136"/>
    <w:rsid w:val="00AF6C8C"/>
    <w:rsid w:val="00AF70E6"/>
    <w:rsid w:val="00AF7716"/>
    <w:rsid w:val="00B00300"/>
    <w:rsid w:val="00B0484C"/>
    <w:rsid w:val="00B04A0A"/>
    <w:rsid w:val="00B04CA8"/>
    <w:rsid w:val="00B056B1"/>
    <w:rsid w:val="00B10D27"/>
    <w:rsid w:val="00B117D4"/>
    <w:rsid w:val="00B11835"/>
    <w:rsid w:val="00B12AC3"/>
    <w:rsid w:val="00B12DF9"/>
    <w:rsid w:val="00B12F99"/>
    <w:rsid w:val="00B1682B"/>
    <w:rsid w:val="00B17B58"/>
    <w:rsid w:val="00B2498A"/>
    <w:rsid w:val="00B27BB8"/>
    <w:rsid w:val="00B31196"/>
    <w:rsid w:val="00B332F7"/>
    <w:rsid w:val="00B34D39"/>
    <w:rsid w:val="00B35113"/>
    <w:rsid w:val="00B369DC"/>
    <w:rsid w:val="00B404C9"/>
    <w:rsid w:val="00B40D9D"/>
    <w:rsid w:val="00B424B8"/>
    <w:rsid w:val="00B4258C"/>
    <w:rsid w:val="00B46240"/>
    <w:rsid w:val="00B50A36"/>
    <w:rsid w:val="00B51653"/>
    <w:rsid w:val="00B523B1"/>
    <w:rsid w:val="00B56048"/>
    <w:rsid w:val="00B57B0D"/>
    <w:rsid w:val="00B61CFF"/>
    <w:rsid w:val="00B6375C"/>
    <w:rsid w:val="00B657C2"/>
    <w:rsid w:val="00B66F0F"/>
    <w:rsid w:val="00B67A11"/>
    <w:rsid w:val="00B67F1A"/>
    <w:rsid w:val="00B70676"/>
    <w:rsid w:val="00B72CC3"/>
    <w:rsid w:val="00B730A9"/>
    <w:rsid w:val="00B74538"/>
    <w:rsid w:val="00B74B61"/>
    <w:rsid w:val="00B75372"/>
    <w:rsid w:val="00B754C3"/>
    <w:rsid w:val="00B76A5E"/>
    <w:rsid w:val="00B771DB"/>
    <w:rsid w:val="00B77A01"/>
    <w:rsid w:val="00B81999"/>
    <w:rsid w:val="00B83687"/>
    <w:rsid w:val="00B87F91"/>
    <w:rsid w:val="00B97B41"/>
    <w:rsid w:val="00B97DF3"/>
    <w:rsid w:val="00BA2F2E"/>
    <w:rsid w:val="00BA3380"/>
    <w:rsid w:val="00BA3B22"/>
    <w:rsid w:val="00BA5B6B"/>
    <w:rsid w:val="00BA6491"/>
    <w:rsid w:val="00BB0556"/>
    <w:rsid w:val="00BB0979"/>
    <w:rsid w:val="00BB0E8A"/>
    <w:rsid w:val="00BB0E9D"/>
    <w:rsid w:val="00BB1158"/>
    <w:rsid w:val="00BB1D0F"/>
    <w:rsid w:val="00BB23F9"/>
    <w:rsid w:val="00BB2D98"/>
    <w:rsid w:val="00BB3174"/>
    <w:rsid w:val="00BB337D"/>
    <w:rsid w:val="00BB4177"/>
    <w:rsid w:val="00BB6BC7"/>
    <w:rsid w:val="00BB7E5C"/>
    <w:rsid w:val="00BC2BBF"/>
    <w:rsid w:val="00BC3672"/>
    <w:rsid w:val="00BC38D2"/>
    <w:rsid w:val="00BC4341"/>
    <w:rsid w:val="00BC4983"/>
    <w:rsid w:val="00BC6F5D"/>
    <w:rsid w:val="00BD137D"/>
    <w:rsid w:val="00BD15D9"/>
    <w:rsid w:val="00BD567E"/>
    <w:rsid w:val="00BD66C6"/>
    <w:rsid w:val="00BE2215"/>
    <w:rsid w:val="00BE419F"/>
    <w:rsid w:val="00BE66FA"/>
    <w:rsid w:val="00BF17C5"/>
    <w:rsid w:val="00BF3482"/>
    <w:rsid w:val="00BF3674"/>
    <w:rsid w:val="00BF375C"/>
    <w:rsid w:val="00BF4F27"/>
    <w:rsid w:val="00BF55B0"/>
    <w:rsid w:val="00C011FC"/>
    <w:rsid w:val="00C03A50"/>
    <w:rsid w:val="00C10CEE"/>
    <w:rsid w:val="00C1163E"/>
    <w:rsid w:val="00C121F0"/>
    <w:rsid w:val="00C1310F"/>
    <w:rsid w:val="00C13C24"/>
    <w:rsid w:val="00C14062"/>
    <w:rsid w:val="00C14A02"/>
    <w:rsid w:val="00C15BCE"/>
    <w:rsid w:val="00C2104F"/>
    <w:rsid w:val="00C22982"/>
    <w:rsid w:val="00C22EE8"/>
    <w:rsid w:val="00C26182"/>
    <w:rsid w:val="00C302C6"/>
    <w:rsid w:val="00C3706F"/>
    <w:rsid w:val="00C375C3"/>
    <w:rsid w:val="00C42C9D"/>
    <w:rsid w:val="00C433F0"/>
    <w:rsid w:val="00C50E99"/>
    <w:rsid w:val="00C520F7"/>
    <w:rsid w:val="00C5251F"/>
    <w:rsid w:val="00C54FC5"/>
    <w:rsid w:val="00C558F3"/>
    <w:rsid w:val="00C60488"/>
    <w:rsid w:val="00C6199B"/>
    <w:rsid w:val="00C62686"/>
    <w:rsid w:val="00C635AD"/>
    <w:rsid w:val="00C64864"/>
    <w:rsid w:val="00C64A6A"/>
    <w:rsid w:val="00C64FB4"/>
    <w:rsid w:val="00C71406"/>
    <w:rsid w:val="00C74CE9"/>
    <w:rsid w:val="00C76701"/>
    <w:rsid w:val="00C77E65"/>
    <w:rsid w:val="00C84344"/>
    <w:rsid w:val="00C85C01"/>
    <w:rsid w:val="00C8754C"/>
    <w:rsid w:val="00C9072C"/>
    <w:rsid w:val="00C90AEF"/>
    <w:rsid w:val="00C90BC7"/>
    <w:rsid w:val="00C93B50"/>
    <w:rsid w:val="00C94669"/>
    <w:rsid w:val="00C9470B"/>
    <w:rsid w:val="00C94D44"/>
    <w:rsid w:val="00CA1FB2"/>
    <w:rsid w:val="00CA33E2"/>
    <w:rsid w:val="00CA717B"/>
    <w:rsid w:val="00CB025C"/>
    <w:rsid w:val="00CB0271"/>
    <w:rsid w:val="00CB2680"/>
    <w:rsid w:val="00CB37F1"/>
    <w:rsid w:val="00CB4FED"/>
    <w:rsid w:val="00CB5C35"/>
    <w:rsid w:val="00CB70EF"/>
    <w:rsid w:val="00CC1628"/>
    <w:rsid w:val="00CC317E"/>
    <w:rsid w:val="00CC42D0"/>
    <w:rsid w:val="00CC6E75"/>
    <w:rsid w:val="00CD0CB5"/>
    <w:rsid w:val="00CD3175"/>
    <w:rsid w:val="00CD427F"/>
    <w:rsid w:val="00CD529D"/>
    <w:rsid w:val="00CE05BD"/>
    <w:rsid w:val="00CE066B"/>
    <w:rsid w:val="00CE3E55"/>
    <w:rsid w:val="00CF1B32"/>
    <w:rsid w:val="00CF4101"/>
    <w:rsid w:val="00CF72BE"/>
    <w:rsid w:val="00CF73AC"/>
    <w:rsid w:val="00D01A41"/>
    <w:rsid w:val="00D02FEA"/>
    <w:rsid w:val="00D04208"/>
    <w:rsid w:val="00D0428F"/>
    <w:rsid w:val="00D10776"/>
    <w:rsid w:val="00D10AC7"/>
    <w:rsid w:val="00D10E86"/>
    <w:rsid w:val="00D10FF7"/>
    <w:rsid w:val="00D1403F"/>
    <w:rsid w:val="00D2032D"/>
    <w:rsid w:val="00D20380"/>
    <w:rsid w:val="00D208F9"/>
    <w:rsid w:val="00D22088"/>
    <w:rsid w:val="00D226D6"/>
    <w:rsid w:val="00D22BEE"/>
    <w:rsid w:val="00D23406"/>
    <w:rsid w:val="00D235F4"/>
    <w:rsid w:val="00D23D9B"/>
    <w:rsid w:val="00D24DBB"/>
    <w:rsid w:val="00D25038"/>
    <w:rsid w:val="00D260EA"/>
    <w:rsid w:val="00D3024E"/>
    <w:rsid w:val="00D312A2"/>
    <w:rsid w:val="00D33D7D"/>
    <w:rsid w:val="00D3587B"/>
    <w:rsid w:val="00D37F65"/>
    <w:rsid w:val="00D41F88"/>
    <w:rsid w:val="00D430D5"/>
    <w:rsid w:val="00D43616"/>
    <w:rsid w:val="00D456CC"/>
    <w:rsid w:val="00D459ED"/>
    <w:rsid w:val="00D479E6"/>
    <w:rsid w:val="00D50471"/>
    <w:rsid w:val="00D519F1"/>
    <w:rsid w:val="00D60742"/>
    <w:rsid w:val="00D61582"/>
    <w:rsid w:val="00D61B78"/>
    <w:rsid w:val="00D62F7A"/>
    <w:rsid w:val="00D6505A"/>
    <w:rsid w:val="00D659E7"/>
    <w:rsid w:val="00D66627"/>
    <w:rsid w:val="00D71499"/>
    <w:rsid w:val="00D71857"/>
    <w:rsid w:val="00D773B1"/>
    <w:rsid w:val="00D778D5"/>
    <w:rsid w:val="00D77BAB"/>
    <w:rsid w:val="00D86806"/>
    <w:rsid w:val="00D87F6D"/>
    <w:rsid w:val="00D94F9A"/>
    <w:rsid w:val="00D962CD"/>
    <w:rsid w:val="00D96CC6"/>
    <w:rsid w:val="00D97FF0"/>
    <w:rsid w:val="00DA0A8A"/>
    <w:rsid w:val="00DA33B9"/>
    <w:rsid w:val="00DA5415"/>
    <w:rsid w:val="00DA552A"/>
    <w:rsid w:val="00DA6B62"/>
    <w:rsid w:val="00DB1694"/>
    <w:rsid w:val="00DB2B87"/>
    <w:rsid w:val="00DB3264"/>
    <w:rsid w:val="00DB5A47"/>
    <w:rsid w:val="00DB6173"/>
    <w:rsid w:val="00DC089D"/>
    <w:rsid w:val="00DC1093"/>
    <w:rsid w:val="00DC1C3F"/>
    <w:rsid w:val="00DC23E4"/>
    <w:rsid w:val="00DC5DF8"/>
    <w:rsid w:val="00DC69A6"/>
    <w:rsid w:val="00DD4666"/>
    <w:rsid w:val="00DD4F8D"/>
    <w:rsid w:val="00DD67D2"/>
    <w:rsid w:val="00DD768A"/>
    <w:rsid w:val="00DE1543"/>
    <w:rsid w:val="00DE1779"/>
    <w:rsid w:val="00DE2CFD"/>
    <w:rsid w:val="00DE2DEE"/>
    <w:rsid w:val="00DE4B7E"/>
    <w:rsid w:val="00DE712F"/>
    <w:rsid w:val="00DF01D7"/>
    <w:rsid w:val="00DF0D01"/>
    <w:rsid w:val="00DF1D25"/>
    <w:rsid w:val="00DF242E"/>
    <w:rsid w:val="00DF320A"/>
    <w:rsid w:val="00DF5B47"/>
    <w:rsid w:val="00E02357"/>
    <w:rsid w:val="00E02FF1"/>
    <w:rsid w:val="00E03841"/>
    <w:rsid w:val="00E044AA"/>
    <w:rsid w:val="00E04D34"/>
    <w:rsid w:val="00E069A5"/>
    <w:rsid w:val="00E072D2"/>
    <w:rsid w:val="00E077E9"/>
    <w:rsid w:val="00E143CA"/>
    <w:rsid w:val="00E1677D"/>
    <w:rsid w:val="00E20314"/>
    <w:rsid w:val="00E22671"/>
    <w:rsid w:val="00E22716"/>
    <w:rsid w:val="00E22F19"/>
    <w:rsid w:val="00E24199"/>
    <w:rsid w:val="00E33424"/>
    <w:rsid w:val="00E3574E"/>
    <w:rsid w:val="00E35C73"/>
    <w:rsid w:val="00E40206"/>
    <w:rsid w:val="00E40D1D"/>
    <w:rsid w:val="00E41633"/>
    <w:rsid w:val="00E4612D"/>
    <w:rsid w:val="00E4734D"/>
    <w:rsid w:val="00E513A6"/>
    <w:rsid w:val="00E52784"/>
    <w:rsid w:val="00E528E6"/>
    <w:rsid w:val="00E5401D"/>
    <w:rsid w:val="00E55E71"/>
    <w:rsid w:val="00E55F36"/>
    <w:rsid w:val="00E576AF"/>
    <w:rsid w:val="00E6027A"/>
    <w:rsid w:val="00E6361A"/>
    <w:rsid w:val="00E65AC1"/>
    <w:rsid w:val="00E7156F"/>
    <w:rsid w:val="00E73A65"/>
    <w:rsid w:val="00E76D07"/>
    <w:rsid w:val="00E77E7C"/>
    <w:rsid w:val="00E85E90"/>
    <w:rsid w:val="00E86571"/>
    <w:rsid w:val="00E87A60"/>
    <w:rsid w:val="00E87B4A"/>
    <w:rsid w:val="00E92705"/>
    <w:rsid w:val="00E931D2"/>
    <w:rsid w:val="00E97564"/>
    <w:rsid w:val="00E97B42"/>
    <w:rsid w:val="00EA0C65"/>
    <w:rsid w:val="00EA3149"/>
    <w:rsid w:val="00EA4406"/>
    <w:rsid w:val="00EB0828"/>
    <w:rsid w:val="00EB1C38"/>
    <w:rsid w:val="00EB2CBB"/>
    <w:rsid w:val="00EB4065"/>
    <w:rsid w:val="00EC1B80"/>
    <w:rsid w:val="00EC3C3D"/>
    <w:rsid w:val="00EC5CE6"/>
    <w:rsid w:val="00EC680B"/>
    <w:rsid w:val="00EC76DE"/>
    <w:rsid w:val="00ED1F43"/>
    <w:rsid w:val="00ED2DFE"/>
    <w:rsid w:val="00ED4045"/>
    <w:rsid w:val="00ED5C15"/>
    <w:rsid w:val="00ED5E9A"/>
    <w:rsid w:val="00ED76BC"/>
    <w:rsid w:val="00EE62F6"/>
    <w:rsid w:val="00EF0823"/>
    <w:rsid w:val="00EF3028"/>
    <w:rsid w:val="00EF4187"/>
    <w:rsid w:val="00EF76B6"/>
    <w:rsid w:val="00F11489"/>
    <w:rsid w:val="00F12F41"/>
    <w:rsid w:val="00F13562"/>
    <w:rsid w:val="00F15D1F"/>
    <w:rsid w:val="00F16362"/>
    <w:rsid w:val="00F17038"/>
    <w:rsid w:val="00F17493"/>
    <w:rsid w:val="00F20344"/>
    <w:rsid w:val="00F2135F"/>
    <w:rsid w:val="00F21D1C"/>
    <w:rsid w:val="00F21DF1"/>
    <w:rsid w:val="00F33300"/>
    <w:rsid w:val="00F36A7F"/>
    <w:rsid w:val="00F371E2"/>
    <w:rsid w:val="00F40F34"/>
    <w:rsid w:val="00F4299D"/>
    <w:rsid w:val="00F43206"/>
    <w:rsid w:val="00F45187"/>
    <w:rsid w:val="00F45EC6"/>
    <w:rsid w:val="00F4623C"/>
    <w:rsid w:val="00F46FBD"/>
    <w:rsid w:val="00F5051C"/>
    <w:rsid w:val="00F50535"/>
    <w:rsid w:val="00F507D8"/>
    <w:rsid w:val="00F50E4F"/>
    <w:rsid w:val="00F61CDE"/>
    <w:rsid w:val="00F61FE7"/>
    <w:rsid w:val="00F6338C"/>
    <w:rsid w:val="00F6348A"/>
    <w:rsid w:val="00F642FE"/>
    <w:rsid w:val="00F6456E"/>
    <w:rsid w:val="00F653BA"/>
    <w:rsid w:val="00F65568"/>
    <w:rsid w:val="00F6620B"/>
    <w:rsid w:val="00F665F1"/>
    <w:rsid w:val="00F66EA6"/>
    <w:rsid w:val="00F715D8"/>
    <w:rsid w:val="00F720FC"/>
    <w:rsid w:val="00F72A93"/>
    <w:rsid w:val="00F73067"/>
    <w:rsid w:val="00F76064"/>
    <w:rsid w:val="00F76D33"/>
    <w:rsid w:val="00F7726D"/>
    <w:rsid w:val="00F83FB2"/>
    <w:rsid w:val="00F849C9"/>
    <w:rsid w:val="00F84F2B"/>
    <w:rsid w:val="00F87403"/>
    <w:rsid w:val="00F87F01"/>
    <w:rsid w:val="00F9203D"/>
    <w:rsid w:val="00F92390"/>
    <w:rsid w:val="00FA2D82"/>
    <w:rsid w:val="00FA2F65"/>
    <w:rsid w:val="00FA4D79"/>
    <w:rsid w:val="00FA5F58"/>
    <w:rsid w:val="00FB230C"/>
    <w:rsid w:val="00FB3999"/>
    <w:rsid w:val="00FC19C0"/>
    <w:rsid w:val="00FC440A"/>
    <w:rsid w:val="00FC51FA"/>
    <w:rsid w:val="00FC6CB8"/>
    <w:rsid w:val="00FC6F7A"/>
    <w:rsid w:val="00FC78A7"/>
    <w:rsid w:val="00FC7D59"/>
    <w:rsid w:val="00FD261E"/>
    <w:rsid w:val="00FD4E53"/>
    <w:rsid w:val="00FE2B8E"/>
    <w:rsid w:val="00FF0729"/>
    <w:rsid w:val="00FF5C65"/>
    <w:rsid w:val="00FF63EF"/>
    <w:rsid w:val="00FF701B"/>
    <w:rsid w:val="00FF725E"/>
    <w:rsid w:val="00FF74A9"/>
    <w:rsid w:val="00FF799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D51668C-BC61-4CF5-99F4-0809F76F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50E99"/>
  </w:style>
  <w:style w:type="paragraph" w:styleId="Cmsor1">
    <w:name w:val="heading 1"/>
    <w:basedOn w:val="Norml"/>
    <w:next w:val="Norml"/>
    <w:link w:val="Cmsor1Char"/>
    <w:qFormat/>
    <w:pPr>
      <w:keepNext/>
      <w:jc w:val="both"/>
      <w:outlineLvl w:val="0"/>
    </w:pPr>
    <w:rPr>
      <w:sz w:val="24"/>
      <w:lang w:val="x-none" w:eastAsia="x-none"/>
    </w:rPr>
  </w:style>
  <w:style w:type="paragraph" w:styleId="Cmsor2">
    <w:name w:val="heading 2"/>
    <w:basedOn w:val="Norml"/>
    <w:next w:val="Norml"/>
    <w:link w:val="Cmsor2Char"/>
    <w:qFormat/>
    <w:pPr>
      <w:keepNext/>
      <w:jc w:val="center"/>
      <w:outlineLvl w:val="1"/>
    </w:pPr>
    <w:rPr>
      <w:b/>
      <w:sz w:val="24"/>
      <w:lang w:val="x-none" w:eastAsia="x-none"/>
    </w:rPr>
  </w:style>
  <w:style w:type="paragraph" w:styleId="Cmsor3">
    <w:name w:val="heading 3"/>
    <w:basedOn w:val="Norml"/>
    <w:next w:val="Norml"/>
    <w:link w:val="Cmsor3Char"/>
    <w:qFormat/>
    <w:pPr>
      <w:keepNext/>
      <w:jc w:val="center"/>
      <w:outlineLvl w:val="2"/>
    </w:pPr>
    <w:rPr>
      <w:sz w:val="24"/>
      <w:lang w:val="x-none" w:eastAsia="x-none"/>
    </w:rPr>
  </w:style>
  <w:style w:type="paragraph" w:styleId="Cmsor4">
    <w:name w:val="heading 4"/>
    <w:basedOn w:val="Norml"/>
    <w:next w:val="Norml"/>
    <w:link w:val="Cmsor4Char"/>
    <w:qFormat/>
    <w:pPr>
      <w:keepNext/>
      <w:jc w:val="center"/>
      <w:outlineLvl w:val="3"/>
    </w:pPr>
    <w:rPr>
      <w:b/>
      <w:sz w:val="22"/>
      <w:lang w:val="x-none" w:eastAsia="x-none"/>
    </w:rPr>
  </w:style>
  <w:style w:type="paragraph" w:styleId="Cmsor5">
    <w:name w:val="heading 5"/>
    <w:basedOn w:val="Norml"/>
    <w:next w:val="Norml"/>
    <w:link w:val="Cmsor5Char"/>
    <w:qFormat/>
    <w:pPr>
      <w:keepNext/>
      <w:jc w:val="center"/>
      <w:outlineLvl w:val="4"/>
    </w:pPr>
    <w:rPr>
      <w:b/>
      <w:sz w:val="28"/>
      <w:lang w:val="x-none" w:eastAsia="x-none"/>
    </w:rPr>
  </w:style>
  <w:style w:type="paragraph" w:styleId="Cmsor6">
    <w:name w:val="heading 6"/>
    <w:basedOn w:val="Norml"/>
    <w:next w:val="Norml"/>
    <w:link w:val="Cmsor6Char"/>
    <w:qFormat/>
    <w:pPr>
      <w:keepNext/>
      <w:ind w:left="2124" w:hanging="2124"/>
      <w:jc w:val="center"/>
      <w:outlineLvl w:val="5"/>
    </w:pPr>
    <w:rPr>
      <w:b/>
      <w:sz w:val="28"/>
      <w:lang w:val="x-none" w:eastAsia="x-none"/>
    </w:rPr>
  </w:style>
  <w:style w:type="paragraph" w:styleId="Cmsor7">
    <w:name w:val="heading 7"/>
    <w:basedOn w:val="Norml"/>
    <w:next w:val="Norml"/>
    <w:link w:val="Cmsor7Char"/>
    <w:qFormat/>
    <w:pPr>
      <w:keepNext/>
      <w:spacing w:line="360" w:lineRule="auto"/>
      <w:outlineLvl w:val="6"/>
    </w:pPr>
    <w:rPr>
      <w:sz w:val="24"/>
      <w:lang w:val="x-none" w:eastAsia="x-none"/>
    </w:rPr>
  </w:style>
  <w:style w:type="paragraph" w:styleId="Cmsor8">
    <w:name w:val="heading 8"/>
    <w:basedOn w:val="Norml"/>
    <w:next w:val="Norml"/>
    <w:link w:val="Cmsor8Char"/>
    <w:qFormat/>
    <w:pPr>
      <w:keepNext/>
      <w:tabs>
        <w:tab w:val="center" w:pos="4513"/>
      </w:tabs>
      <w:suppressAutoHyphens/>
      <w:jc w:val="center"/>
      <w:outlineLvl w:val="7"/>
    </w:pPr>
    <w:rPr>
      <w:b/>
      <w:spacing w:val="-4"/>
      <w:sz w:val="32"/>
      <w:lang w:val="x-none" w:eastAsia="x-none"/>
    </w:rPr>
  </w:style>
  <w:style w:type="paragraph" w:styleId="Cmsor9">
    <w:name w:val="heading 9"/>
    <w:basedOn w:val="Norml"/>
    <w:next w:val="Norml"/>
    <w:link w:val="Cmsor9Char"/>
    <w:qFormat/>
    <w:pPr>
      <w:keepNext/>
      <w:outlineLvl w:val="8"/>
    </w:pPr>
    <w:rPr>
      <w:b/>
      <w:sz w:val="24"/>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285E50"/>
    <w:rPr>
      <w:sz w:val="24"/>
    </w:rPr>
  </w:style>
  <w:style w:type="character" w:customStyle="1" w:styleId="Cmsor2Char">
    <w:name w:val="Címsor 2 Char"/>
    <w:link w:val="Cmsor2"/>
    <w:rsid w:val="00285E50"/>
    <w:rPr>
      <w:b/>
      <w:sz w:val="24"/>
    </w:rPr>
  </w:style>
  <w:style w:type="character" w:customStyle="1" w:styleId="Cmsor3Char">
    <w:name w:val="Címsor 3 Char"/>
    <w:link w:val="Cmsor3"/>
    <w:rsid w:val="00285E50"/>
    <w:rPr>
      <w:sz w:val="24"/>
    </w:rPr>
  </w:style>
  <w:style w:type="character" w:customStyle="1" w:styleId="Cmsor4Char">
    <w:name w:val="Címsor 4 Char"/>
    <w:link w:val="Cmsor4"/>
    <w:rsid w:val="00285E50"/>
    <w:rPr>
      <w:b/>
      <w:sz w:val="22"/>
    </w:rPr>
  </w:style>
  <w:style w:type="character" w:customStyle="1" w:styleId="Cmsor5Char">
    <w:name w:val="Címsor 5 Char"/>
    <w:link w:val="Cmsor5"/>
    <w:rsid w:val="00285E50"/>
    <w:rPr>
      <w:b/>
      <w:sz w:val="28"/>
    </w:rPr>
  </w:style>
  <w:style w:type="character" w:customStyle="1" w:styleId="Cmsor6Char">
    <w:name w:val="Címsor 6 Char"/>
    <w:link w:val="Cmsor6"/>
    <w:rsid w:val="00285E50"/>
    <w:rPr>
      <w:b/>
      <w:sz w:val="28"/>
    </w:rPr>
  </w:style>
  <w:style w:type="character" w:customStyle="1" w:styleId="Cmsor7Char">
    <w:name w:val="Címsor 7 Char"/>
    <w:link w:val="Cmsor7"/>
    <w:rsid w:val="00285E50"/>
    <w:rPr>
      <w:sz w:val="24"/>
    </w:rPr>
  </w:style>
  <w:style w:type="character" w:customStyle="1" w:styleId="Cmsor8Char">
    <w:name w:val="Címsor 8 Char"/>
    <w:link w:val="Cmsor8"/>
    <w:rsid w:val="00285E50"/>
    <w:rPr>
      <w:b/>
      <w:spacing w:val="-4"/>
      <w:sz w:val="32"/>
    </w:rPr>
  </w:style>
  <w:style w:type="character" w:customStyle="1" w:styleId="Cmsor9Char">
    <w:name w:val="Címsor 9 Char"/>
    <w:link w:val="Cmsor9"/>
    <w:rsid w:val="00285E50"/>
    <w:rPr>
      <w:b/>
      <w:sz w:val="24"/>
    </w:rPr>
  </w:style>
  <w:style w:type="paragraph" w:styleId="Szvegtrzs">
    <w:name w:val="Body Text"/>
    <w:basedOn w:val="Norml"/>
    <w:link w:val="SzvegtrzsChar"/>
    <w:semiHidden/>
    <w:rPr>
      <w:sz w:val="24"/>
      <w:lang w:val="x-none" w:eastAsia="x-none"/>
    </w:rPr>
  </w:style>
  <w:style w:type="character" w:customStyle="1" w:styleId="SzvegtrzsChar">
    <w:name w:val="Szövegtörzs Char"/>
    <w:link w:val="Szvegtrzs"/>
    <w:semiHidden/>
    <w:rsid w:val="00285E50"/>
    <w:rPr>
      <w:sz w:val="24"/>
    </w:rPr>
  </w:style>
  <w:style w:type="paragraph" w:customStyle="1" w:styleId="Szvegtrzs21">
    <w:name w:val="Szövegtörzs 21"/>
    <w:aliases w:val="Törzsszöveg behúzással"/>
    <w:basedOn w:val="Norml"/>
    <w:pPr>
      <w:ind w:left="1416" w:hanging="423"/>
      <w:jc w:val="both"/>
    </w:pPr>
    <w:rPr>
      <w:sz w:val="24"/>
    </w:rPr>
  </w:style>
  <w:style w:type="paragraph" w:styleId="Cm">
    <w:name w:val="Title"/>
    <w:basedOn w:val="Norml"/>
    <w:link w:val="CmChar"/>
    <w:uiPriority w:val="99"/>
    <w:qFormat/>
    <w:pPr>
      <w:jc w:val="center"/>
    </w:pPr>
    <w:rPr>
      <w:b/>
      <w:i/>
      <w:sz w:val="22"/>
      <w:lang w:val="x-none" w:eastAsia="x-none"/>
    </w:rPr>
  </w:style>
  <w:style w:type="character" w:customStyle="1" w:styleId="CmChar">
    <w:name w:val="Cím Char"/>
    <w:link w:val="Cm"/>
    <w:uiPriority w:val="99"/>
    <w:rsid w:val="00285E50"/>
    <w:rPr>
      <w:b/>
      <w:i/>
      <w:sz w:val="22"/>
    </w:rPr>
  </w:style>
  <w:style w:type="paragraph" w:styleId="Szvegtrzsbehzssal">
    <w:name w:val="Body Text Indent"/>
    <w:basedOn w:val="Norml"/>
    <w:link w:val="SzvegtrzsbehzssalChar"/>
    <w:semiHidden/>
    <w:pPr>
      <w:ind w:left="284" w:hanging="284"/>
      <w:jc w:val="both"/>
    </w:pPr>
    <w:rPr>
      <w:sz w:val="24"/>
      <w:lang w:val="x-none" w:eastAsia="x-none"/>
    </w:rPr>
  </w:style>
  <w:style w:type="character" w:customStyle="1" w:styleId="SzvegtrzsbehzssalChar">
    <w:name w:val="Szövegtörzs behúzással Char"/>
    <w:link w:val="Szvegtrzsbehzssal"/>
    <w:semiHidden/>
    <w:rsid w:val="00285E50"/>
    <w:rPr>
      <w:sz w:val="24"/>
    </w:rPr>
  </w:style>
  <w:style w:type="paragraph" w:styleId="Szvegtrzsbehzssal2">
    <w:name w:val="Body Text Indent 2"/>
    <w:basedOn w:val="Norml"/>
    <w:link w:val="Szvegtrzsbehzssal2Char"/>
    <w:semiHidden/>
    <w:pPr>
      <w:ind w:left="708"/>
      <w:jc w:val="both"/>
    </w:pPr>
    <w:rPr>
      <w:sz w:val="22"/>
      <w:lang w:val="x-none" w:eastAsia="x-none"/>
    </w:rPr>
  </w:style>
  <w:style w:type="character" w:customStyle="1" w:styleId="Szvegtrzsbehzssal2Char">
    <w:name w:val="Szövegtörzs behúzással 2 Char"/>
    <w:link w:val="Szvegtrzsbehzssal2"/>
    <w:semiHidden/>
    <w:rsid w:val="00285E50"/>
    <w:rPr>
      <w:sz w:val="22"/>
    </w:rPr>
  </w:style>
  <w:style w:type="paragraph" w:styleId="Szvegtrzsbehzssal3">
    <w:name w:val="Body Text Indent 3"/>
    <w:basedOn w:val="Norml"/>
    <w:link w:val="Szvegtrzsbehzssal3Char"/>
    <w:semiHidden/>
    <w:pPr>
      <w:ind w:left="284" w:hanging="284"/>
      <w:jc w:val="both"/>
    </w:pPr>
    <w:rPr>
      <w:sz w:val="22"/>
      <w:lang w:val="x-none" w:eastAsia="x-none"/>
    </w:rPr>
  </w:style>
  <w:style w:type="character" w:customStyle="1" w:styleId="Szvegtrzsbehzssal3Char">
    <w:name w:val="Szövegtörzs behúzással 3 Char"/>
    <w:link w:val="Szvegtrzsbehzssal3"/>
    <w:semiHidden/>
    <w:rsid w:val="00285E50"/>
    <w:rPr>
      <w:sz w:val="22"/>
    </w:rPr>
  </w:style>
  <w:style w:type="paragraph" w:styleId="Szvegtrzs2">
    <w:name w:val="Body Text 2"/>
    <w:basedOn w:val="Norml"/>
    <w:link w:val="Szvegtrzs2Char"/>
    <w:semiHidden/>
    <w:pPr>
      <w:tabs>
        <w:tab w:val="left" w:pos="142"/>
      </w:tabs>
      <w:jc w:val="both"/>
    </w:pPr>
    <w:rPr>
      <w:sz w:val="22"/>
      <w:lang w:val="x-none" w:eastAsia="x-none"/>
    </w:rPr>
  </w:style>
  <w:style w:type="character" w:customStyle="1" w:styleId="Szvegtrzs2Char">
    <w:name w:val="Szövegtörzs 2 Char"/>
    <w:link w:val="Szvegtrzs2"/>
    <w:semiHidden/>
    <w:rsid w:val="00285E50"/>
    <w:rPr>
      <w:sz w:val="22"/>
    </w:rPr>
  </w:style>
  <w:style w:type="paragraph" w:styleId="Szvegtrzs3">
    <w:name w:val="Body Text 3"/>
    <w:basedOn w:val="Norml"/>
    <w:link w:val="Szvegtrzs3Char"/>
    <w:semiHidden/>
    <w:pPr>
      <w:jc w:val="both"/>
    </w:pPr>
    <w:rPr>
      <w:sz w:val="24"/>
      <w:lang w:val="x-none" w:eastAsia="x-none"/>
    </w:rPr>
  </w:style>
  <w:style w:type="character" w:customStyle="1" w:styleId="Szvegtrzs3Char">
    <w:name w:val="Szövegtörzs 3 Char"/>
    <w:link w:val="Szvegtrzs3"/>
    <w:semiHidden/>
    <w:rsid w:val="00285E50"/>
    <w:rPr>
      <w:sz w:val="24"/>
    </w:rPr>
  </w:style>
  <w:style w:type="paragraph" w:styleId="Vgjegyzetszvege">
    <w:name w:val="endnote text"/>
    <w:basedOn w:val="Norml"/>
    <w:link w:val="VgjegyzetszvegeChar"/>
    <w:semiHidden/>
  </w:style>
  <w:style w:type="character" w:customStyle="1" w:styleId="VgjegyzetszvegeChar">
    <w:name w:val="Végjegyzet szövege Char"/>
    <w:basedOn w:val="Bekezdsalapbettpusa"/>
    <w:link w:val="Vgjegyzetszvege"/>
    <w:semiHidden/>
    <w:rsid w:val="00867AC3"/>
  </w:style>
  <w:style w:type="paragraph" w:styleId="lfej">
    <w:name w:val="header"/>
    <w:aliases w:val="Header1,ƒl?fej"/>
    <w:basedOn w:val="Norml"/>
    <w:link w:val="lfejChar"/>
    <w:pPr>
      <w:tabs>
        <w:tab w:val="center" w:pos="4536"/>
        <w:tab w:val="right" w:pos="9072"/>
      </w:tabs>
    </w:pPr>
  </w:style>
  <w:style w:type="character" w:customStyle="1" w:styleId="lfejChar">
    <w:name w:val="Élőfej Char"/>
    <w:aliases w:val="Header1 Char,ƒl?fej Char"/>
    <w:basedOn w:val="Bekezdsalapbettpusa"/>
    <w:link w:val="lfej"/>
    <w:uiPriority w:val="99"/>
    <w:rsid w:val="00285E50"/>
  </w:style>
  <w:style w:type="paragraph" w:styleId="llb">
    <w:name w:val="footer"/>
    <w:basedOn w:val="Norml"/>
    <w:link w:val="llbChar"/>
    <w:pPr>
      <w:tabs>
        <w:tab w:val="center" w:pos="4536"/>
        <w:tab w:val="right" w:pos="9072"/>
      </w:tabs>
    </w:pPr>
  </w:style>
  <w:style w:type="character" w:customStyle="1" w:styleId="llbChar">
    <w:name w:val="Élőláb Char"/>
    <w:basedOn w:val="Bekezdsalapbettpusa"/>
    <w:link w:val="llb"/>
    <w:rsid w:val="00285E50"/>
  </w:style>
  <w:style w:type="character" w:styleId="Oldalszm">
    <w:name w:val="page number"/>
    <w:basedOn w:val="Bekezdsalapbettpusa"/>
    <w:semiHidden/>
  </w:style>
  <w:style w:type="character" w:styleId="Hiperhivatkozs">
    <w:name w:val="Hyperlink"/>
    <w:uiPriority w:val="99"/>
    <w:unhideWhenUsed/>
    <w:rsid w:val="00DB6173"/>
    <w:rPr>
      <w:color w:val="0000FF"/>
      <w:u w:val="single"/>
    </w:rPr>
  </w:style>
  <w:style w:type="paragraph" w:styleId="Listaszerbekezds">
    <w:name w:val="List Paragraph"/>
    <w:basedOn w:val="Norml"/>
    <w:uiPriority w:val="34"/>
    <w:qFormat/>
    <w:rsid w:val="00F715D8"/>
    <w:pPr>
      <w:ind w:left="708"/>
    </w:pPr>
    <w:rPr>
      <w:sz w:val="24"/>
      <w:szCs w:val="24"/>
    </w:rPr>
  </w:style>
  <w:style w:type="paragraph" w:customStyle="1" w:styleId="Default">
    <w:name w:val="Default"/>
    <w:qFormat/>
    <w:rsid w:val="00F715D8"/>
    <w:pPr>
      <w:autoSpaceDE w:val="0"/>
      <w:autoSpaceDN w:val="0"/>
      <w:adjustRightInd w:val="0"/>
    </w:pPr>
    <w:rPr>
      <w:color w:val="000000"/>
      <w:sz w:val="24"/>
      <w:szCs w:val="24"/>
    </w:rPr>
  </w:style>
  <w:style w:type="paragraph" w:customStyle="1" w:styleId="H4">
    <w:name w:val="H4"/>
    <w:basedOn w:val="Norml"/>
    <w:next w:val="Norml"/>
    <w:rsid w:val="00285E50"/>
    <w:pPr>
      <w:keepNext/>
      <w:widowControl w:val="0"/>
      <w:spacing w:before="100" w:after="100"/>
      <w:jc w:val="both"/>
    </w:pPr>
    <w:rPr>
      <w:b/>
      <w:sz w:val="24"/>
    </w:rPr>
  </w:style>
  <w:style w:type="paragraph" w:styleId="Szmozottlista3">
    <w:name w:val="List Number 3"/>
    <w:basedOn w:val="Norml"/>
    <w:semiHidden/>
    <w:rsid w:val="00285E50"/>
    <w:pPr>
      <w:tabs>
        <w:tab w:val="num" w:pos="926"/>
      </w:tabs>
      <w:ind w:left="926" w:hanging="360"/>
    </w:pPr>
  </w:style>
  <w:style w:type="paragraph" w:customStyle="1" w:styleId="ZU">
    <w:name w:val="Z_U"/>
    <w:basedOn w:val="Norml"/>
    <w:rsid w:val="00285E50"/>
    <w:rPr>
      <w:rFonts w:ascii="Arial" w:hAnsi="Arial"/>
      <w:b/>
      <w:sz w:val="16"/>
      <w:lang w:val="fr-FR"/>
    </w:rPr>
  </w:style>
  <w:style w:type="paragraph" w:customStyle="1" w:styleId="Rub1">
    <w:name w:val="Rub1"/>
    <w:basedOn w:val="Norml"/>
    <w:rsid w:val="00285E50"/>
    <w:pPr>
      <w:tabs>
        <w:tab w:val="left" w:pos="1276"/>
      </w:tabs>
      <w:jc w:val="both"/>
    </w:pPr>
    <w:rPr>
      <w:b/>
      <w:smallCaps/>
      <w:lang w:val="en-GB"/>
    </w:rPr>
  </w:style>
  <w:style w:type="paragraph" w:customStyle="1" w:styleId="Rub2">
    <w:name w:val="Rub2"/>
    <w:basedOn w:val="Norml"/>
    <w:next w:val="Norml"/>
    <w:rsid w:val="00285E50"/>
    <w:pPr>
      <w:tabs>
        <w:tab w:val="left" w:pos="709"/>
        <w:tab w:val="left" w:pos="5670"/>
        <w:tab w:val="left" w:pos="6663"/>
        <w:tab w:val="left" w:pos="7088"/>
      </w:tabs>
      <w:ind w:right="-596"/>
    </w:pPr>
    <w:rPr>
      <w:smallCaps/>
      <w:lang w:val="en-GB"/>
    </w:rPr>
  </w:style>
  <w:style w:type="paragraph" w:styleId="Jegyzetszveg">
    <w:name w:val="annotation text"/>
    <w:basedOn w:val="Norml"/>
    <w:link w:val="JegyzetszvegChar"/>
    <w:semiHidden/>
    <w:unhideWhenUsed/>
    <w:rsid w:val="00285E50"/>
  </w:style>
  <w:style w:type="character" w:customStyle="1" w:styleId="JegyzetszvegChar">
    <w:name w:val="Jegyzetszöveg Char"/>
    <w:basedOn w:val="Bekezdsalapbettpusa"/>
    <w:link w:val="Jegyzetszveg"/>
    <w:semiHidden/>
    <w:rsid w:val="00285E50"/>
  </w:style>
  <w:style w:type="paragraph" w:styleId="Megjegyzstrgya">
    <w:name w:val="annotation subject"/>
    <w:basedOn w:val="Jegyzetszveg"/>
    <w:next w:val="Jegyzetszveg"/>
    <w:link w:val="MegjegyzstrgyaChar"/>
    <w:semiHidden/>
    <w:rsid w:val="00285E50"/>
    <w:rPr>
      <w:b/>
      <w:bCs/>
      <w:lang w:val="x-none" w:eastAsia="x-none"/>
    </w:rPr>
  </w:style>
  <w:style w:type="character" w:customStyle="1" w:styleId="MegjegyzstrgyaChar">
    <w:name w:val="Megjegyzés tárgya Char"/>
    <w:link w:val="Megjegyzstrgya"/>
    <w:semiHidden/>
    <w:rsid w:val="00285E50"/>
    <w:rPr>
      <w:b/>
      <w:bCs/>
    </w:rPr>
  </w:style>
  <w:style w:type="character" w:customStyle="1" w:styleId="Marker">
    <w:name w:val="Marker"/>
    <w:rsid w:val="00285E50"/>
    <w:rPr>
      <w:color w:val="0000FF"/>
    </w:rPr>
  </w:style>
  <w:style w:type="paragraph" w:customStyle="1" w:styleId="Rub3">
    <w:name w:val="Rub3"/>
    <w:basedOn w:val="Norml"/>
    <w:next w:val="Norml"/>
    <w:rsid w:val="00285E50"/>
    <w:pPr>
      <w:tabs>
        <w:tab w:val="left" w:pos="709"/>
      </w:tabs>
      <w:jc w:val="both"/>
    </w:pPr>
    <w:rPr>
      <w:b/>
      <w:i/>
      <w:lang w:val="en-GB"/>
    </w:rPr>
  </w:style>
  <w:style w:type="paragraph" w:styleId="Felsorols3">
    <w:name w:val="List Bullet 3"/>
    <w:basedOn w:val="Norml"/>
    <w:autoRedefine/>
    <w:semiHidden/>
    <w:rsid w:val="00285E50"/>
    <w:pPr>
      <w:numPr>
        <w:numId w:val="1"/>
      </w:numPr>
    </w:pPr>
    <w:rPr>
      <w:sz w:val="24"/>
      <w:szCs w:val="24"/>
    </w:rPr>
  </w:style>
  <w:style w:type="paragraph" w:customStyle="1" w:styleId="B">
    <w:name w:val="B"/>
    <w:rsid w:val="00285E50"/>
    <w:pPr>
      <w:spacing w:before="240" w:line="240" w:lineRule="exact"/>
      <w:ind w:left="720"/>
      <w:jc w:val="both"/>
    </w:pPr>
    <w:rPr>
      <w:rFonts w:ascii="Times" w:hAnsi="Times"/>
      <w:sz w:val="24"/>
      <w:lang w:val="en-GB"/>
    </w:rPr>
  </w:style>
  <w:style w:type="paragraph" w:styleId="Felsorols2">
    <w:name w:val="List Bullet 2"/>
    <w:basedOn w:val="Norml"/>
    <w:autoRedefine/>
    <w:semiHidden/>
    <w:rsid w:val="00406AC8"/>
    <w:pPr>
      <w:jc w:val="both"/>
    </w:pPr>
    <w:rPr>
      <w:sz w:val="24"/>
      <w:szCs w:val="24"/>
    </w:rPr>
  </w:style>
  <w:style w:type="paragraph" w:customStyle="1" w:styleId="Szvegtrzsbehzssal21">
    <w:name w:val="Szövegtörzs behúzással 21"/>
    <w:basedOn w:val="Norml"/>
    <w:rsid w:val="00285E50"/>
    <w:pPr>
      <w:ind w:left="284" w:hanging="284"/>
      <w:jc w:val="both"/>
    </w:pPr>
    <w:rPr>
      <w:rFonts w:ascii="Arial" w:hAnsi="Arial"/>
      <w:sz w:val="24"/>
    </w:rPr>
  </w:style>
  <w:style w:type="paragraph" w:styleId="Szvegblokk">
    <w:name w:val="Block Text"/>
    <w:basedOn w:val="Norml"/>
    <w:semiHidden/>
    <w:rsid w:val="00285E50"/>
    <w:pPr>
      <w:ind w:left="567" w:right="567"/>
      <w:jc w:val="both"/>
    </w:pPr>
    <w:rPr>
      <w:rFonts w:ascii="Arial" w:hAnsi="Arial"/>
      <w:sz w:val="24"/>
      <w:u w:val="single"/>
    </w:rPr>
  </w:style>
  <w:style w:type="paragraph" w:styleId="Buborkszveg">
    <w:name w:val="Balloon Text"/>
    <w:basedOn w:val="Norml"/>
    <w:link w:val="BuborkszvegChar"/>
    <w:uiPriority w:val="99"/>
    <w:semiHidden/>
    <w:rsid w:val="00285E50"/>
    <w:rPr>
      <w:rFonts w:ascii="Tahoma" w:hAnsi="Tahoma"/>
      <w:sz w:val="16"/>
      <w:szCs w:val="16"/>
      <w:lang w:val="x-none" w:eastAsia="x-none"/>
    </w:rPr>
  </w:style>
  <w:style w:type="character" w:customStyle="1" w:styleId="BuborkszvegChar">
    <w:name w:val="Buborékszöveg Char"/>
    <w:link w:val="Buborkszveg"/>
    <w:uiPriority w:val="99"/>
    <w:semiHidden/>
    <w:rsid w:val="00285E50"/>
    <w:rPr>
      <w:rFonts w:ascii="Tahoma" w:hAnsi="Tahoma" w:cs="Tahoma"/>
      <w:sz w:val="16"/>
      <w:szCs w:val="16"/>
    </w:rPr>
  </w:style>
  <w:style w:type="paragraph" w:styleId="Alcm">
    <w:name w:val="Subtitle"/>
    <w:basedOn w:val="Norml"/>
    <w:next w:val="Norml"/>
    <w:link w:val="AlcmChar"/>
    <w:qFormat/>
    <w:rsid w:val="00285E50"/>
    <w:pPr>
      <w:keepNext/>
      <w:suppressAutoHyphens/>
      <w:spacing w:before="240" w:after="120"/>
      <w:jc w:val="center"/>
    </w:pPr>
    <w:rPr>
      <w:rFonts w:ascii="Albany" w:eastAsia="HG Mincho Light J" w:hAnsi="Albany"/>
      <w:i/>
      <w:sz w:val="28"/>
      <w:lang w:val="x-none" w:eastAsia="x-none"/>
    </w:rPr>
  </w:style>
  <w:style w:type="character" w:customStyle="1" w:styleId="AlcmChar">
    <w:name w:val="Alcím Char"/>
    <w:link w:val="Alcm"/>
    <w:rsid w:val="00285E50"/>
    <w:rPr>
      <w:rFonts w:ascii="Albany" w:eastAsia="HG Mincho Light J" w:hAnsi="Albany"/>
      <w:i/>
      <w:sz w:val="28"/>
    </w:rPr>
  </w:style>
  <w:style w:type="paragraph" w:styleId="Lbjegyzetszveg">
    <w:name w:val="footnote text"/>
    <w:aliases w:val="Lábjegyzetszöveg Char1 Char,Lábjegyzetszöveg Char Char Char,Footnote Char Char Char,Footnote Char1 Char, Char1 Char1 Char,Footnote Char, Char1 Char,Lábjegyzetszöveg Char1,Char1 Char Char Char,Lábjegyzetszöveg Char Char,Footnote Text Cha"/>
    <w:basedOn w:val="Norml"/>
    <w:link w:val="LbjegyzetszvegChar"/>
    <w:uiPriority w:val="99"/>
    <w:qFormat/>
    <w:rsid w:val="00285E50"/>
    <w:pPr>
      <w:tabs>
        <w:tab w:val="left" w:pos="360"/>
      </w:tabs>
      <w:suppressAutoHyphens/>
      <w:ind w:left="360" w:hanging="360"/>
    </w:pPr>
    <w:rPr>
      <w:rFonts w:ascii="Arial" w:eastAsia="Arial" w:hAnsi="Arial"/>
      <w:lang w:val="en-US" w:eastAsia="x-none"/>
    </w:rPr>
  </w:style>
  <w:style w:type="character" w:customStyle="1" w:styleId="LbjegyzetszvegChar">
    <w:name w:val="Lábjegyzetszöveg Char"/>
    <w:aliases w:val="Lábjegyzetszöveg Char1 Char Char,Lábjegyzetszöveg Char Char Char Char,Footnote Char Char Char Char,Footnote Char1 Char Char, Char1 Char1 Char Char,Footnote Char Char, Char1 Char Char,Lábjegyzetszöveg Char1 Char1"/>
    <w:link w:val="Lbjegyzetszveg"/>
    <w:uiPriority w:val="99"/>
    <w:rsid w:val="00285E50"/>
    <w:rPr>
      <w:rFonts w:ascii="Arial" w:eastAsia="Arial" w:hAnsi="Arial" w:cs="Arial"/>
      <w:lang w:val="en-US"/>
    </w:rPr>
  </w:style>
  <w:style w:type="character" w:styleId="Lbjegyzet-hivatkozs">
    <w:name w:val="footnote reference"/>
    <w:aliases w:val="BVI fnr,Footnote symbol,Times 10 Point,Exposant 3 Point,Footnote Reference Number, Exposant 3 Point,ftref,Footnotes refss,Fussnota,Footnote reference number,EN Footnote Reference,note TESI,Footnote Reference Superscript,Zchn Zchn,o"/>
    <w:uiPriority w:val="99"/>
    <w:rsid w:val="00285E50"/>
    <w:rPr>
      <w:vertAlign w:val="superscript"/>
    </w:rPr>
  </w:style>
  <w:style w:type="paragraph" w:styleId="Felsorols">
    <w:name w:val="List Bullet"/>
    <w:basedOn w:val="Norml"/>
    <w:uiPriority w:val="99"/>
    <w:semiHidden/>
    <w:unhideWhenUsed/>
    <w:rsid w:val="00285E50"/>
    <w:pPr>
      <w:numPr>
        <w:numId w:val="4"/>
      </w:numPr>
      <w:contextualSpacing/>
    </w:pPr>
    <w:rPr>
      <w:sz w:val="24"/>
      <w:szCs w:val="24"/>
    </w:rPr>
  </w:style>
  <w:style w:type="paragraph" w:customStyle="1" w:styleId="Normlbe">
    <w:name w:val="Normál be"/>
    <w:basedOn w:val="Norml"/>
    <w:rsid w:val="00285E50"/>
    <w:pPr>
      <w:spacing w:before="120"/>
      <w:jc w:val="both"/>
    </w:pPr>
    <w:rPr>
      <w:sz w:val="24"/>
    </w:rPr>
  </w:style>
  <w:style w:type="paragraph" w:customStyle="1" w:styleId="tablazat">
    <w:name w:val="tablazat"/>
    <w:autoRedefine/>
    <w:rsid w:val="00285E50"/>
    <w:pPr>
      <w:ind w:left="690"/>
      <w:jc w:val="both"/>
    </w:pPr>
    <w:rPr>
      <w:rFonts w:ascii="Arial" w:hAnsi="Arial" w:cs="Arial"/>
      <w:b/>
      <w:sz w:val="22"/>
      <w:szCs w:val="22"/>
    </w:rPr>
  </w:style>
  <w:style w:type="paragraph" w:customStyle="1" w:styleId="Char">
    <w:name w:val="Char"/>
    <w:basedOn w:val="Norml"/>
    <w:rsid w:val="00285E50"/>
    <w:pPr>
      <w:spacing w:after="160" w:line="240" w:lineRule="exact"/>
    </w:pPr>
    <w:rPr>
      <w:rFonts w:ascii="Tahoma" w:hAnsi="Tahoma"/>
      <w:lang w:val="en-US" w:eastAsia="en-US"/>
    </w:rPr>
  </w:style>
  <w:style w:type="table" w:styleId="Rcsostblzat">
    <w:name w:val="Table Grid"/>
    <w:basedOn w:val="Normltblzat"/>
    <w:uiPriority w:val="59"/>
    <w:rsid w:val="00285E5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Bekezdsalapbettpusa">
    <w:name w:val="WW-Bekezdés alapbetűtípusa"/>
    <w:rsid w:val="00867AC3"/>
  </w:style>
  <w:style w:type="character" w:customStyle="1" w:styleId="WW-Absatz-Standardschriftart">
    <w:name w:val="WW-Absatz-Standardschriftart"/>
    <w:rsid w:val="00867AC3"/>
  </w:style>
  <w:style w:type="character" w:customStyle="1" w:styleId="WW-Absatz-Standardschriftart1">
    <w:name w:val="WW-Absatz-Standardschriftart1"/>
    <w:rsid w:val="00867AC3"/>
  </w:style>
  <w:style w:type="character" w:customStyle="1" w:styleId="WW-Bekezdsalap-bettpusa">
    <w:name w:val="WW-Bekezdés alap-betűtípusa"/>
    <w:rsid w:val="00867AC3"/>
  </w:style>
  <w:style w:type="character" w:customStyle="1" w:styleId="WW-Jegyzethivatkozs">
    <w:name w:val="WW-Jegyzethivatkozás"/>
    <w:rsid w:val="00867AC3"/>
    <w:rPr>
      <w:sz w:val="16"/>
    </w:rPr>
  </w:style>
  <w:style w:type="character" w:customStyle="1" w:styleId="Lbjegyzetkarakterek">
    <w:name w:val="Lábjegyzet karakterek"/>
    <w:rsid w:val="00867AC3"/>
  </w:style>
  <w:style w:type="character" w:customStyle="1" w:styleId="WW-Lbjegyzetkarakterek">
    <w:name w:val="WW-Lábjegyzet karakterek"/>
    <w:rsid w:val="00867AC3"/>
  </w:style>
  <w:style w:type="character" w:customStyle="1" w:styleId="WW-Lbjegyzetkarakterek1">
    <w:name w:val="WW-Lábjegyzet karakterek1"/>
    <w:rsid w:val="00867AC3"/>
  </w:style>
  <w:style w:type="character" w:customStyle="1" w:styleId="WW-Lbjegyzetkarakterek11">
    <w:name w:val="WW-Lábjegyzet karakterek11"/>
    <w:rsid w:val="00867AC3"/>
    <w:rPr>
      <w:vertAlign w:val="superscript"/>
    </w:rPr>
  </w:style>
  <w:style w:type="character" w:customStyle="1" w:styleId="WW8Num1z0">
    <w:name w:val="WW8Num1z0"/>
    <w:rsid w:val="00867AC3"/>
    <w:rPr>
      <w:rFonts w:ascii="Symbol" w:hAnsi="Symbol"/>
    </w:rPr>
  </w:style>
  <w:style w:type="character" w:customStyle="1" w:styleId="WW8Num3z0">
    <w:name w:val="WW8Num3z0"/>
    <w:rsid w:val="00867AC3"/>
    <w:rPr>
      <w:rFonts w:ascii="Wingdings" w:hAnsi="Wingdings"/>
    </w:rPr>
  </w:style>
  <w:style w:type="character" w:customStyle="1" w:styleId="WW8Num4z0">
    <w:name w:val="WW8Num4z0"/>
    <w:rsid w:val="00867AC3"/>
    <w:rPr>
      <w:rFonts w:ascii="Times New Roman" w:hAnsi="Times New Roman"/>
    </w:rPr>
  </w:style>
  <w:style w:type="character" w:customStyle="1" w:styleId="WW8Num4z1">
    <w:name w:val="WW8Num4z1"/>
    <w:rsid w:val="00867AC3"/>
    <w:rPr>
      <w:rFonts w:ascii="Courier New" w:hAnsi="Courier New"/>
    </w:rPr>
  </w:style>
  <w:style w:type="character" w:customStyle="1" w:styleId="WW8Num4z2">
    <w:name w:val="WW8Num4z2"/>
    <w:rsid w:val="00867AC3"/>
    <w:rPr>
      <w:rFonts w:ascii="Wingdings" w:hAnsi="Wingdings"/>
    </w:rPr>
  </w:style>
  <w:style w:type="character" w:customStyle="1" w:styleId="WW8Num4z3">
    <w:name w:val="WW8Num4z3"/>
    <w:rsid w:val="00867AC3"/>
    <w:rPr>
      <w:rFonts w:ascii="Symbol" w:hAnsi="Symbol"/>
    </w:rPr>
  </w:style>
  <w:style w:type="character" w:customStyle="1" w:styleId="WW8Num5z0">
    <w:name w:val="WW8Num5z0"/>
    <w:rsid w:val="00867AC3"/>
    <w:rPr>
      <w:rFonts w:ascii="StarSymbol" w:eastAsia="StarSymbol" w:hAnsi="StarSymbol"/>
      <w:sz w:val="18"/>
    </w:rPr>
  </w:style>
  <w:style w:type="character" w:customStyle="1" w:styleId="WW8Num6z0">
    <w:name w:val="WW8Num6z0"/>
    <w:rsid w:val="00867AC3"/>
    <w:rPr>
      <w:rFonts w:ascii="Wingdings" w:hAnsi="Wingdings"/>
    </w:rPr>
  </w:style>
  <w:style w:type="character" w:customStyle="1" w:styleId="WW8Num7z0">
    <w:name w:val="WW8Num7z0"/>
    <w:rsid w:val="00867AC3"/>
    <w:rPr>
      <w:rFonts w:ascii="StarSymbol" w:eastAsia="StarSymbol" w:hAnsi="StarSymbol"/>
      <w:sz w:val="18"/>
    </w:rPr>
  </w:style>
  <w:style w:type="character" w:customStyle="1" w:styleId="WW8Num8z0">
    <w:name w:val="WW8Num8z0"/>
    <w:rsid w:val="00867AC3"/>
    <w:rPr>
      <w:rFonts w:ascii="Wingdings" w:hAnsi="Wingdings"/>
    </w:rPr>
  </w:style>
  <w:style w:type="character" w:customStyle="1" w:styleId="WW8Num9z0">
    <w:name w:val="WW8Num9z0"/>
    <w:rsid w:val="00867AC3"/>
    <w:rPr>
      <w:rFonts w:ascii="Symbol" w:hAnsi="Symbol"/>
    </w:rPr>
  </w:style>
  <w:style w:type="character" w:customStyle="1" w:styleId="WW8Num10z0">
    <w:name w:val="WW8Num10z0"/>
    <w:rsid w:val="00867AC3"/>
    <w:rPr>
      <w:rFonts w:ascii="Wingdings" w:hAnsi="Wingdings"/>
    </w:rPr>
  </w:style>
  <w:style w:type="character" w:customStyle="1" w:styleId="WW8Num11z0">
    <w:name w:val="WW8Num11z0"/>
    <w:rsid w:val="00867AC3"/>
    <w:rPr>
      <w:rFonts w:ascii="StarSymbol" w:eastAsia="StarSymbol" w:hAnsi="StarSymbol"/>
      <w:sz w:val="18"/>
    </w:rPr>
  </w:style>
  <w:style w:type="character" w:customStyle="1" w:styleId="WW8Num12z0">
    <w:name w:val="WW8Num12z0"/>
    <w:rsid w:val="00867AC3"/>
    <w:rPr>
      <w:rFonts w:ascii="StarSymbol" w:eastAsia="StarSymbol" w:hAnsi="StarSymbol"/>
      <w:sz w:val="18"/>
    </w:rPr>
  </w:style>
  <w:style w:type="character" w:customStyle="1" w:styleId="WW8Num13z0">
    <w:name w:val="WW8Num13z0"/>
    <w:rsid w:val="00867AC3"/>
    <w:rPr>
      <w:rFonts w:ascii="StarSymbol" w:eastAsia="StarSymbol" w:hAnsi="StarSymbol"/>
      <w:sz w:val="18"/>
    </w:rPr>
  </w:style>
  <w:style w:type="character" w:customStyle="1" w:styleId="WW8Num15z0">
    <w:name w:val="WW8Num15z0"/>
    <w:rsid w:val="00867AC3"/>
    <w:rPr>
      <w:rFonts w:ascii="Times New Roman" w:eastAsia="Times New Roman" w:hAnsi="Times New Roman"/>
    </w:rPr>
  </w:style>
  <w:style w:type="character" w:customStyle="1" w:styleId="WW8Num15z1">
    <w:name w:val="WW8Num15z1"/>
    <w:rsid w:val="00867AC3"/>
    <w:rPr>
      <w:rFonts w:ascii="Courier New" w:hAnsi="Courier New"/>
    </w:rPr>
  </w:style>
  <w:style w:type="character" w:customStyle="1" w:styleId="WW8Num15z2">
    <w:name w:val="WW8Num15z2"/>
    <w:rsid w:val="00867AC3"/>
    <w:rPr>
      <w:rFonts w:ascii="Wingdings" w:hAnsi="Wingdings"/>
    </w:rPr>
  </w:style>
  <w:style w:type="character" w:customStyle="1" w:styleId="WW8Num15z3">
    <w:name w:val="WW8Num15z3"/>
    <w:rsid w:val="00867AC3"/>
    <w:rPr>
      <w:rFonts w:ascii="Symbol" w:hAnsi="Symbol"/>
    </w:rPr>
  </w:style>
  <w:style w:type="character" w:customStyle="1" w:styleId="WW8Num16z1">
    <w:name w:val="WW8Num16z1"/>
    <w:rsid w:val="00867AC3"/>
    <w:rPr>
      <w:rFonts w:ascii="Times New Roman" w:eastAsia="Times New Roman" w:hAnsi="Times New Roman"/>
    </w:rPr>
  </w:style>
  <w:style w:type="character" w:customStyle="1" w:styleId="WW8Num17z0">
    <w:name w:val="WW8Num17z0"/>
    <w:rsid w:val="00867AC3"/>
    <w:rPr>
      <w:rFonts w:ascii="Symbol" w:hAnsi="Symbol"/>
    </w:rPr>
  </w:style>
  <w:style w:type="character" w:customStyle="1" w:styleId="WW8Num17z1">
    <w:name w:val="WW8Num17z1"/>
    <w:rsid w:val="00867AC3"/>
    <w:rPr>
      <w:rFonts w:ascii="Times New Roman" w:eastAsia="Times New Roman" w:hAnsi="Times New Roman"/>
    </w:rPr>
  </w:style>
  <w:style w:type="character" w:customStyle="1" w:styleId="WW8Num17z2">
    <w:name w:val="WW8Num17z2"/>
    <w:rsid w:val="00867AC3"/>
    <w:rPr>
      <w:rFonts w:ascii="Wingdings" w:hAnsi="Wingdings"/>
    </w:rPr>
  </w:style>
  <w:style w:type="character" w:customStyle="1" w:styleId="WW8Num17z4">
    <w:name w:val="WW8Num17z4"/>
    <w:rsid w:val="00867AC3"/>
    <w:rPr>
      <w:rFonts w:ascii="Courier New" w:hAnsi="Courier New"/>
    </w:rPr>
  </w:style>
  <w:style w:type="character" w:customStyle="1" w:styleId="WW8Num19z0">
    <w:name w:val="WW8Num19z0"/>
    <w:rsid w:val="00867AC3"/>
    <w:rPr>
      <w:rFonts w:ascii="Symbol" w:hAnsi="Symbol"/>
    </w:rPr>
  </w:style>
  <w:style w:type="character" w:customStyle="1" w:styleId="WW8Num19z1">
    <w:name w:val="WW8Num19z1"/>
    <w:rsid w:val="00867AC3"/>
    <w:rPr>
      <w:rFonts w:ascii="Courier New" w:hAnsi="Courier New"/>
    </w:rPr>
  </w:style>
  <w:style w:type="character" w:customStyle="1" w:styleId="WW8Num19z2">
    <w:name w:val="WW8Num19z2"/>
    <w:rsid w:val="00867AC3"/>
    <w:rPr>
      <w:rFonts w:ascii="Wingdings" w:hAnsi="Wingdings"/>
    </w:rPr>
  </w:style>
  <w:style w:type="character" w:customStyle="1" w:styleId="WW8Num24z0">
    <w:name w:val="WW8Num24z0"/>
    <w:rsid w:val="00867AC3"/>
    <w:rPr>
      <w:rFonts w:ascii="Times New Roman" w:eastAsia="Times New Roman" w:hAnsi="Times New Roman"/>
    </w:rPr>
  </w:style>
  <w:style w:type="character" w:customStyle="1" w:styleId="WW8Num24z1">
    <w:name w:val="WW8Num24z1"/>
    <w:rsid w:val="00867AC3"/>
    <w:rPr>
      <w:rFonts w:ascii="Courier New" w:hAnsi="Courier New"/>
    </w:rPr>
  </w:style>
  <w:style w:type="character" w:customStyle="1" w:styleId="WW8Num24z2">
    <w:name w:val="WW8Num24z2"/>
    <w:rsid w:val="00867AC3"/>
    <w:rPr>
      <w:rFonts w:ascii="Wingdings" w:hAnsi="Wingdings"/>
    </w:rPr>
  </w:style>
  <w:style w:type="character" w:customStyle="1" w:styleId="WW8Num24z3">
    <w:name w:val="WW8Num24z3"/>
    <w:rsid w:val="00867AC3"/>
    <w:rPr>
      <w:rFonts w:ascii="Symbol" w:hAnsi="Symbol"/>
    </w:rPr>
  </w:style>
  <w:style w:type="character" w:customStyle="1" w:styleId="WW8Num25z0">
    <w:name w:val="WW8Num25z0"/>
    <w:rsid w:val="00867AC3"/>
    <w:rPr>
      <w:rFonts w:ascii="Symbol" w:hAnsi="Symbol"/>
    </w:rPr>
  </w:style>
  <w:style w:type="character" w:customStyle="1" w:styleId="WW8Num25z1">
    <w:name w:val="WW8Num25z1"/>
    <w:rsid w:val="00867AC3"/>
    <w:rPr>
      <w:rFonts w:ascii="Courier New" w:hAnsi="Courier New"/>
    </w:rPr>
  </w:style>
  <w:style w:type="character" w:customStyle="1" w:styleId="WW8Num25z2">
    <w:name w:val="WW8Num25z2"/>
    <w:rsid w:val="00867AC3"/>
    <w:rPr>
      <w:rFonts w:ascii="Wingdings" w:hAnsi="Wingdings"/>
    </w:rPr>
  </w:style>
  <w:style w:type="character" w:customStyle="1" w:styleId="WW8Num27z0">
    <w:name w:val="WW8Num27z0"/>
    <w:rsid w:val="00867AC3"/>
    <w:rPr>
      <w:rFonts w:ascii="Times New Roman" w:eastAsia="Times New Roman" w:hAnsi="Times New Roman"/>
    </w:rPr>
  </w:style>
  <w:style w:type="character" w:customStyle="1" w:styleId="WW8Num27z1">
    <w:name w:val="WW8Num27z1"/>
    <w:rsid w:val="00867AC3"/>
    <w:rPr>
      <w:rFonts w:ascii="Courier New" w:hAnsi="Courier New"/>
    </w:rPr>
  </w:style>
  <w:style w:type="character" w:customStyle="1" w:styleId="WW8Num27z2">
    <w:name w:val="WW8Num27z2"/>
    <w:rsid w:val="00867AC3"/>
    <w:rPr>
      <w:rFonts w:ascii="Wingdings" w:hAnsi="Wingdings"/>
    </w:rPr>
  </w:style>
  <w:style w:type="character" w:customStyle="1" w:styleId="WW8Num27z3">
    <w:name w:val="WW8Num27z3"/>
    <w:rsid w:val="00867AC3"/>
    <w:rPr>
      <w:rFonts w:ascii="Symbol" w:hAnsi="Symbol"/>
    </w:rPr>
  </w:style>
  <w:style w:type="character" w:customStyle="1" w:styleId="WW8Num28z0">
    <w:name w:val="WW8Num28z0"/>
    <w:rsid w:val="00867AC3"/>
    <w:rPr>
      <w:rFonts w:ascii="Times New Roman" w:eastAsia="Times New Roman" w:hAnsi="Times New Roman"/>
    </w:rPr>
  </w:style>
  <w:style w:type="character" w:customStyle="1" w:styleId="WW8Num28z1">
    <w:name w:val="WW8Num28z1"/>
    <w:rsid w:val="00867AC3"/>
    <w:rPr>
      <w:rFonts w:ascii="Courier New" w:hAnsi="Courier New"/>
    </w:rPr>
  </w:style>
  <w:style w:type="character" w:customStyle="1" w:styleId="WW8Num28z2">
    <w:name w:val="WW8Num28z2"/>
    <w:rsid w:val="00867AC3"/>
    <w:rPr>
      <w:rFonts w:ascii="Wingdings" w:hAnsi="Wingdings"/>
    </w:rPr>
  </w:style>
  <w:style w:type="character" w:customStyle="1" w:styleId="WW8Num28z3">
    <w:name w:val="WW8Num28z3"/>
    <w:rsid w:val="00867AC3"/>
    <w:rPr>
      <w:rFonts w:ascii="Symbol" w:hAnsi="Symbol"/>
    </w:rPr>
  </w:style>
  <w:style w:type="character" w:customStyle="1" w:styleId="WW8Num30z0">
    <w:name w:val="WW8Num30z0"/>
    <w:rsid w:val="00867AC3"/>
    <w:rPr>
      <w:rFonts w:ascii="Times New Roman" w:eastAsia="Times New Roman" w:hAnsi="Times New Roman"/>
    </w:rPr>
  </w:style>
  <w:style w:type="character" w:customStyle="1" w:styleId="WW8Num30z1">
    <w:name w:val="WW8Num30z1"/>
    <w:rsid w:val="00867AC3"/>
    <w:rPr>
      <w:rFonts w:ascii="Courier New" w:hAnsi="Courier New"/>
    </w:rPr>
  </w:style>
  <w:style w:type="character" w:customStyle="1" w:styleId="WW8Num30z2">
    <w:name w:val="WW8Num30z2"/>
    <w:rsid w:val="00867AC3"/>
    <w:rPr>
      <w:rFonts w:ascii="Wingdings" w:hAnsi="Wingdings"/>
    </w:rPr>
  </w:style>
  <w:style w:type="character" w:customStyle="1" w:styleId="WW8Num30z3">
    <w:name w:val="WW8Num30z3"/>
    <w:rsid w:val="00867AC3"/>
    <w:rPr>
      <w:rFonts w:ascii="Symbol" w:hAnsi="Symbol"/>
    </w:rPr>
  </w:style>
  <w:style w:type="character" w:customStyle="1" w:styleId="WW8Num31z0">
    <w:name w:val="WW8Num31z0"/>
    <w:rsid w:val="00867AC3"/>
    <w:rPr>
      <w:rFonts w:ascii="Times New Roman" w:eastAsia="Times New Roman" w:hAnsi="Times New Roman"/>
    </w:rPr>
  </w:style>
  <w:style w:type="character" w:customStyle="1" w:styleId="WW8Num31z1">
    <w:name w:val="WW8Num31z1"/>
    <w:rsid w:val="00867AC3"/>
    <w:rPr>
      <w:rFonts w:ascii="Courier New" w:hAnsi="Courier New"/>
    </w:rPr>
  </w:style>
  <w:style w:type="character" w:customStyle="1" w:styleId="WW8Num31z2">
    <w:name w:val="WW8Num31z2"/>
    <w:rsid w:val="00867AC3"/>
    <w:rPr>
      <w:rFonts w:ascii="Wingdings" w:hAnsi="Wingdings"/>
    </w:rPr>
  </w:style>
  <w:style w:type="character" w:customStyle="1" w:styleId="WW8Num31z3">
    <w:name w:val="WW8Num31z3"/>
    <w:rsid w:val="00867AC3"/>
    <w:rPr>
      <w:rFonts w:ascii="Symbol" w:hAnsi="Symbol"/>
    </w:rPr>
  </w:style>
  <w:style w:type="character" w:customStyle="1" w:styleId="WW8Num34z5">
    <w:name w:val="WW8Num34z5"/>
    <w:rsid w:val="00867AC3"/>
    <w:rPr>
      <w:rFonts w:ascii="Symbol" w:hAnsi="Symbol"/>
    </w:rPr>
  </w:style>
  <w:style w:type="character" w:customStyle="1" w:styleId="WW8Num35z0">
    <w:name w:val="WW8Num35z0"/>
    <w:rsid w:val="00867AC3"/>
    <w:rPr>
      <w:rFonts w:ascii="Times New Roman" w:eastAsia="Times New Roman" w:hAnsi="Times New Roman"/>
    </w:rPr>
  </w:style>
  <w:style w:type="character" w:customStyle="1" w:styleId="WW8Num35z1">
    <w:name w:val="WW8Num35z1"/>
    <w:rsid w:val="00867AC3"/>
    <w:rPr>
      <w:rFonts w:ascii="Courier New" w:hAnsi="Courier New"/>
    </w:rPr>
  </w:style>
  <w:style w:type="character" w:customStyle="1" w:styleId="WW8Num35z2">
    <w:name w:val="WW8Num35z2"/>
    <w:rsid w:val="00867AC3"/>
    <w:rPr>
      <w:rFonts w:ascii="Wingdings" w:hAnsi="Wingdings"/>
    </w:rPr>
  </w:style>
  <w:style w:type="character" w:customStyle="1" w:styleId="WW8Num35z3">
    <w:name w:val="WW8Num35z3"/>
    <w:rsid w:val="00867AC3"/>
    <w:rPr>
      <w:rFonts w:ascii="Symbol" w:hAnsi="Symbol"/>
    </w:rPr>
  </w:style>
  <w:style w:type="character" w:customStyle="1" w:styleId="WW8Num36z0">
    <w:name w:val="WW8Num36z0"/>
    <w:rsid w:val="00867AC3"/>
    <w:rPr>
      <w:rFonts w:ascii="Times New Roman" w:eastAsia="Times New Roman" w:hAnsi="Times New Roman"/>
    </w:rPr>
  </w:style>
  <w:style w:type="character" w:customStyle="1" w:styleId="WW8Num36z1">
    <w:name w:val="WW8Num36z1"/>
    <w:rsid w:val="00867AC3"/>
    <w:rPr>
      <w:rFonts w:ascii="Courier New" w:hAnsi="Courier New"/>
    </w:rPr>
  </w:style>
  <w:style w:type="character" w:customStyle="1" w:styleId="WW8Num36z2">
    <w:name w:val="WW8Num36z2"/>
    <w:rsid w:val="00867AC3"/>
    <w:rPr>
      <w:rFonts w:ascii="Wingdings" w:hAnsi="Wingdings"/>
    </w:rPr>
  </w:style>
  <w:style w:type="character" w:customStyle="1" w:styleId="WW8Num36z3">
    <w:name w:val="WW8Num36z3"/>
    <w:rsid w:val="00867AC3"/>
    <w:rPr>
      <w:rFonts w:ascii="Symbol" w:hAnsi="Symbol"/>
    </w:rPr>
  </w:style>
  <w:style w:type="character" w:customStyle="1" w:styleId="WW8Num38z0">
    <w:name w:val="WW8Num38z0"/>
    <w:rsid w:val="00867AC3"/>
    <w:rPr>
      <w:rFonts w:ascii="Times New Roman" w:eastAsia="Times New Roman" w:hAnsi="Times New Roman"/>
    </w:rPr>
  </w:style>
  <w:style w:type="character" w:customStyle="1" w:styleId="WW8Num38z2">
    <w:name w:val="WW8Num38z2"/>
    <w:rsid w:val="00867AC3"/>
    <w:rPr>
      <w:rFonts w:ascii="Wingdings" w:hAnsi="Wingdings"/>
    </w:rPr>
  </w:style>
  <w:style w:type="character" w:customStyle="1" w:styleId="WW8Num38z3">
    <w:name w:val="WW8Num38z3"/>
    <w:rsid w:val="00867AC3"/>
    <w:rPr>
      <w:rFonts w:ascii="Symbol" w:hAnsi="Symbol"/>
    </w:rPr>
  </w:style>
  <w:style w:type="character" w:customStyle="1" w:styleId="WW8Num38z4">
    <w:name w:val="WW8Num38z4"/>
    <w:rsid w:val="00867AC3"/>
    <w:rPr>
      <w:rFonts w:ascii="Courier New" w:hAnsi="Courier New"/>
    </w:rPr>
  </w:style>
  <w:style w:type="character" w:customStyle="1" w:styleId="WW8Num39z0">
    <w:name w:val="WW8Num39z0"/>
    <w:rsid w:val="00867AC3"/>
    <w:rPr>
      <w:rFonts w:ascii="Times New Roman" w:eastAsia="Times New Roman" w:hAnsi="Times New Roman"/>
    </w:rPr>
  </w:style>
  <w:style w:type="character" w:customStyle="1" w:styleId="WW8Num39z1">
    <w:name w:val="WW8Num39z1"/>
    <w:rsid w:val="00867AC3"/>
    <w:rPr>
      <w:rFonts w:ascii="Courier New" w:hAnsi="Courier New"/>
    </w:rPr>
  </w:style>
  <w:style w:type="character" w:customStyle="1" w:styleId="WW8Num39z2">
    <w:name w:val="WW8Num39z2"/>
    <w:rsid w:val="00867AC3"/>
    <w:rPr>
      <w:rFonts w:ascii="Wingdings" w:hAnsi="Wingdings"/>
    </w:rPr>
  </w:style>
  <w:style w:type="character" w:customStyle="1" w:styleId="WW8Num39z3">
    <w:name w:val="WW8Num39z3"/>
    <w:rsid w:val="00867AC3"/>
    <w:rPr>
      <w:rFonts w:ascii="Symbol" w:hAnsi="Symbol"/>
    </w:rPr>
  </w:style>
  <w:style w:type="character" w:customStyle="1" w:styleId="WW8Num40z0">
    <w:name w:val="WW8Num40z0"/>
    <w:rsid w:val="00867AC3"/>
    <w:rPr>
      <w:rFonts w:ascii="Times New Roman" w:eastAsia="Times New Roman" w:hAnsi="Times New Roman"/>
    </w:rPr>
  </w:style>
  <w:style w:type="character" w:customStyle="1" w:styleId="WW8Num40z1">
    <w:name w:val="WW8Num40z1"/>
    <w:rsid w:val="00867AC3"/>
    <w:rPr>
      <w:rFonts w:ascii="Courier New" w:hAnsi="Courier New"/>
    </w:rPr>
  </w:style>
  <w:style w:type="character" w:customStyle="1" w:styleId="WW8Num40z2">
    <w:name w:val="WW8Num40z2"/>
    <w:rsid w:val="00867AC3"/>
    <w:rPr>
      <w:rFonts w:ascii="Wingdings" w:hAnsi="Wingdings"/>
    </w:rPr>
  </w:style>
  <w:style w:type="character" w:customStyle="1" w:styleId="WW8Num40z3">
    <w:name w:val="WW8Num40z3"/>
    <w:rsid w:val="00867AC3"/>
    <w:rPr>
      <w:rFonts w:ascii="Symbol" w:hAnsi="Symbol"/>
    </w:rPr>
  </w:style>
  <w:style w:type="character" w:customStyle="1" w:styleId="WW8NumSt2z0">
    <w:name w:val="WW8NumSt2z0"/>
    <w:rsid w:val="00867AC3"/>
    <w:rPr>
      <w:rFonts w:ascii="Symbol" w:hAnsi="Symbol"/>
    </w:rPr>
  </w:style>
  <w:style w:type="character" w:customStyle="1" w:styleId="WW-WW8Num1z0">
    <w:name w:val="WW-WW8Num1z0"/>
    <w:rsid w:val="00867AC3"/>
    <w:rPr>
      <w:rFonts w:ascii="Wingdings" w:hAnsi="Wingdings"/>
    </w:rPr>
  </w:style>
  <w:style w:type="character" w:customStyle="1" w:styleId="WW8Num2z0">
    <w:name w:val="WW8Num2z0"/>
    <w:rsid w:val="00867AC3"/>
    <w:rPr>
      <w:rFonts w:ascii="Symbol" w:hAnsi="Symbol"/>
    </w:rPr>
  </w:style>
  <w:style w:type="character" w:customStyle="1" w:styleId="WW-WW8Num4z0">
    <w:name w:val="WW-WW8Num4z0"/>
    <w:rsid w:val="00867AC3"/>
    <w:rPr>
      <w:rFonts w:ascii="Times New Roman" w:eastAsia="Times New Roman" w:hAnsi="Times New Roman"/>
    </w:rPr>
  </w:style>
  <w:style w:type="character" w:customStyle="1" w:styleId="WW-WW8Num4z1">
    <w:name w:val="WW-WW8Num4z1"/>
    <w:rsid w:val="00867AC3"/>
    <w:rPr>
      <w:rFonts w:ascii="Courier New" w:hAnsi="Courier New"/>
    </w:rPr>
  </w:style>
  <w:style w:type="character" w:customStyle="1" w:styleId="WW-WW8Num4z2">
    <w:name w:val="WW-WW8Num4z2"/>
    <w:rsid w:val="00867AC3"/>
    <w:rPr>
      <w:rFonts w:ascii="Wingdings" w:hAnsi="Wingdings"/>
    </w:rPr>
  </w:style>
  <w:style w:type="character" w:customStyle="1" w:styleId="WW-WW8Num4z3">
    <w:name w:val="WW-WW8Num4z3"/>
    <w:rsid w:val="00867AC3"/>
    <w:rPr>
      <w:rFonts w:ascii="Symbol" w:hAnsi="Symbol"/>
    </w:rPr>
  </w:style>
  <w:style w:type="character" w:customStyle="1" w:styleId="WW8Num5z1">
    <w:name w:val="WW8Num5z1"/>
    <w:rsid w:val="00867AC3"/>
    <w:rPr>
      <w:rFonts w:ascii="Times New Roman" w:eastAsia="Times New Roman" w:hAnsi="Times New Roman"/>
    </w:rPr>
  </w:style>
  <w:style w:type="character" w:customStyle="1" w:styleId="WW-WW8Num6z0">
    <w:name w:val="WW-WW8Num6z0"/>
    <w:rsid w:val="00867AC3"/>
    <w:rPr>
      <w:rFonts w:ascii="Symbol" w:hAnsi="Symbol"/>
    </w:rPr>
  </w:style>
  <w:style w:type="character" w:customStyle="1" w:styleId="WW8Num6z1">
    <w:name w:val="WW8Num6z1"/>
    <w:rsid w:val="00867AC3"/>
    <w:rPr>
      <w:rFonts w:ascii="Times New Roman" w:eastAsia="Times New Roman" w:hAnsi="Times New Roman"/>
    </w:rPr>
  </w:style>
  <w:style w:type="character" w:customStyle="1" w:styleId="WW8Num6z2">
    <w:name w:val="WW8Num6z2"/>
    <w:rsid w:val="00867AC3"/>
    <w:rPr>
      <w:rFonts w:ascii="Wingdings" w:hAnsi="Wingdings"/>
    </w:rPr>
  </w:style>
  <w:style w:type="character" w:customStyle="1" w:styleId="WW8Num6z4">
    <w:name w:val="WW8Num6z4"/>
    <w:rsid w:val="00867AC3"/>
    <w:rPr>
      <w:rFonts w:ascii="Courier New" w:hAnsi="Courier New"/>
    </w:rPr>
  </w:style>
  <w:style w:type="character" w:customStyle="1" w:styleId="WW-WW8Num8z0">
    <w:name w:val="WW-WW8Num8z0"/>
    <w:rsid w:val="00867AC3"/>
    <w:rPr>
      <w:rFonts w:ascii="Symbol" w:hAnsi="Symbol"/>
    </w:rPr>
  </w:style>
  <w:style w:type="character" w:customStyle="1" w:styleId="WW8Num8z1">
    <w:name w:val="WW8Num8z1"/>
    <w:rsid w:val="00867AC3"/>
    <w:rPr>
      <w:rFonts w:ascii="Courier New" w:hAnsi="Courier New"/>
    </w:rPr>
  </w:style>
  <w:style w:type="character" w:customStyle="1" w:styleId="WW8Num8z2">
    <w:name w:val="WW8Num8z2"/>
    <w:rsid w:val="00867AC3"/>
    <w:rPr>
      <w:rFonts w:ascii="Wingdings" w:hAnsi="Wingdings"/>
    </w:rPr>
  </w:style>
  <w:style w:type="character" w:customStyle="1" w:styleId="WW-WW8Num13z0">
    <w:name w:val="WW-WW8Num13z0"/>
    <w:rsid w:val="00867AC3"/>
    <w:rPr>
      <w:rFonts w:ascii="Times New Roman" w:eastAsia="Times New Roman" w:hAnsi="Times New Roman"/>
    </w:rPr>
  </w:style>
  <w:style w:type="character" w:customStyle="1" w:styleId="WW8Num13z1">
    <w:name w:val="WW8Num13z1"/>
    <w:rsid w:val="00867AC3"/>
    <w:rPr>
      <w:rFonts w:ascii="Courier New" w:hAnsi="Courier New"/>
    </w:rPr>
  </w:style>
  <w:style w:type="character" w:customStyle="1" w:styleId="WW8Num13z2">
    <w:name w:val="WW8Num13z2"/>
    <w:rsid w:val="00867AC3"/>
    <w:rPr>
      <w:rFonts w:ascii="Wingdings" w:hAnsi="Wingdings"/>
    </w:rPr>
  </w:style>
  <w:style w:type="character" w:customStyle="1" w:styleId="WW8Num13z3">
    <w:name w:val="WW8Num13z3"/>
    <w:rsid w:val="00867AC3"/>
    <w:rPr>
      <w:rFonts w:ascii="Symbol" w:hAnsi="Symbol"/>
    </w:rPr>
  </w:style>
  <w:style w:type="character" w:customStyle="1" w:styleId="WW8Num14z0">
    <w:name w:val="WW8Num14z0"/>
    <w:rsid w:val="00867AC3"/>
    <w:rPr>
      <w:rFonts w:ascii="Symbol" w:hAnsi="Symbol"/>
    </w:rPr>
  </w:style>
  <w:style w:type="character" w:customStyle="1" w:styleId="WW8Num14z1">
    <w:name w:val="WW8Num14z1"/>
    <w:rsid w:val="00867AC3"/>
    <w:rPr>
      <w:rFonts w:ascii="Courier New" w:hAnsi="Courier New"/>
    </w:rPr>
  </w:style>
  <w:style w:type="character" w:customStyle="1" w:styleId="WW8Num14z2">
    <w:name w:val="WW8Num14z2"/>
    <w:rsid w:val="00867AC3"/>
    <w:rPr>
      <w:rFonts w:ascii="Wingdings" w:hAnsi="Wingdings"/>
    </w:rPr>
  </w:style>
  <w:style w:type="character" w:customStyle="1" w:styleId="WW8Num16z0">
    <w:name w:val="WW8Num16z0"/>
    <w:rsid w:val="00867AC3"/>
    <w:rPr>
      <w:rFonts w:ascii="Times New Roman" w:eastAsia="Times New Roman" w:hAnsi="Times New Roman"/>
    </w:rPr>
  </w:style>
  <w:style w:type="character" w:customStyle="1" w:styleId="WW-WW8Num16z1">
    <w:name w:val="WW-WW8Num16z1"/>
    <w:rsid w:val="00867AC3"/>
    <w:rPr>
      <w:rFonts w:ascii="Courier New" w:hAnsi="Courier New"/>
    </w:rPr>
  </w:style>
  <w:style w:type="character" w:customStyle="1" w:styleId="WW8Num16z2">
    <w:name w:val="WW8Num16z2"/>
    <w:rsid w:val="00867AC3"/>
    <w:rPr>
      <w:rFonts w:ascii="Wingdings" w:hAnsi="Wingdings"/>
    </w:rPr>
  </w:style>
  <w:style w:type="character" w:customStyle="1" w:styleId="WW8Num16z3">
    <w:name w:val="WW8Num16z3"/>
    <w:rsid w:val="00867AC3"/>
    <w:rPr>
      <w:rFonts w:ascii="Symbol" w:hAnsi="Symbol"/>
    </w:rPr>
  </w:style>
  <w:style w:type="character" w:customStyle="1" w:styleId="WW-WW8Num17z0">
    <w:name w:val="WW-WW8Num17z0"/>
    <w:rsid w:val="00867AC3"/>
    <w:rPr>
      <w:rFonts w:ascii="Times New Roman" w:eastAsia="Times New Roman" w:hAnsi="Times New Roman"/>
    </w:rPr>
  </w:style>
  <w:style w:type="character" w:customStyle="1" w:styleId="WW-WW8Num17z1">
    <w:name w:val="WW-WW8Num17z1"/>
    <w:rsid w:val="00867AC3"/>
    <w:rPr>
      <w:rFonts w:ascii="Courier New" w:hAnsi="Courier New"/>
    </w:rPr>
  </w:style>
  <w:style w:type="character" w:customStyle="1" w:styleId="WW-WW8Num17z2">
    <w:name w:val="WW-WW8Num17z2"/>
    <w:rsid w:val="00867AC3"/>
    <w:rPr>
      <w:rFonts w:ascii="Wingdings" w:hAnsi="Wingdings"/>
    </w:rPr>
  </w:style>
  <w:style w:type="character" w:customStyle="1" w:styleId="WW8Num17z3">
    <w:name w:val="WW8Num17z3"/>
    <w:rsid w:val="00867AC3"/>
    <w:rPr>
      <w:rFonts w:ascii="Symbol" w:hAnsi="Symbol"/>
    </w:rPr>
  </w:style>
  <w:style w:type="character" w:customStyle="1" w:styleId="WW-WW8Num19z0">
    <w:name w:val="WW-WW8Num19z0"/>
    <w:rsid w:val="00867AC3"/>
    <w:rPr>
      <w:rFonts w:ascii="Times New Roman" w:eastAsia="Times New Roman" w:hAnsi="Times New Roman"/>
    </w:rPr>
  </w:style>
  <w:style w:type="character" w:customStyle="1" w:styleId="WW-WW8Num19z1">
    <w:name w:val="WW-WW8Num19z1"/>
    <w:rsid w:val="00867AC3"/>
    <w:rPr>
      <w:rFonts w:ascii="Courier New" w:hAnsi="Courier New"/>
    </w:rPr>
  </w:style>
  <w:style w:type="character" w:customStyle="1" w:styleId="WW-WW8Num19z2">
    <w:name w:val="WW-WW8Num19z2"/>
    <w:rsid w:val="00867AC3"/>
    <w:rPr>
      <w:rFonts w:ascii="Wingdings" w:hAnsi="Wingdings"/>
    </w:rPr>
  </w:style>
  <w:style w:type="character" w:customStyle="1" w:styleId="WW8Num19z3">
    <w:name w:val="WW8Num19z3"/>
    <w:rsid w:val="00867AC3"/>
    <w:rPr>
      <w:rFonts w:ascii="Symbol" w:hAnsi="Symbol"/>
    </w:rPr>
  </w:style>
  <w:style w:type="character" w:customStyle="1" w:styleId="WW8Num20z0">
    <w:name w:val="WW8Num20z0"/>
    <w:rsid w:val="00867AC3"/>
    <w:rPr>
      <w:rFonts w:ascii="Times New Roman" w:eastAsia="Times New Roman" w:hAnsi="Times New Roman"/>
    </w:rPr>
  </w:style>
  <w:style w:type="character" w:customStyle="1" w:styleId="WW8Num20z1">
    <w:name w:val="WW8Num20z1"/>
    <w:rsid w:val="00867AC3"/>
    <w:rPr>
      <w:rFonts w:ascii="Courier New" w:hAnsi="Courier New"/>
    </w:rPr>
  </w:style>
  <w:style w:type="character" w:customStyle="1" w:styleId="WW8Num20z2">
    <w:name w:val="WW8Num20z2"/>
    <w:rsid w:val="00867AC3"/>
    <w:rPr>
      <w:rFonts w:ascii="Wingdings" w:hAnsi="Wingdings"/>
    </w:rPr>
  </w:style>
  <w:style w:type="character" w:customStyle="1" w:styleId="WW8Num20z3">
    <w:name w:val="WW8Num20z3"/>
    <w:rsid w:val="00867AC3"/>
    <w:rPr>
      <w:rFonts w:ascii="Symbol" w:hAnsi="Symbol"/>
    </w:rPr>
  </w:style>
  <w:style w:type="character" w:customStyle="1" w:styleId="WW8Num22z5">
    <w:name w:val="WW8Num22z5"/>
    <w:rsid w:val="00867AC3"/>
    <w:rPr>
      <w:rFonts w:ascii="Symbol" w:hAnsi="Symbol"/>
    </w:rPr>
  </w:style>
  <w:style w:type="character" w:customStyle="1" w:styleId="WW8Num23z0">
    <w:name w:val="WW8Num23z0"/>
    <w:rsid w:val="00867AC3"/>
    <w:rPr>
      <w:rFonts w:ascii="Times New Roman" w:eastAsia="Times New Roman" w:hAnsi="Times New Roman"/>
    </w:rPr>
  </w:style>
  <w:style w:type="character" w:customStyle="1" w:styleId="WW8Num23z1">
    <w:name w:val="WW8Num23z1"/>
    <w:rsid w:val="00867AC3"/>
    <w:rPr>
      <w:rFonts w:ascii="Courier New" w:hAnsi="Courier New"/>
    </w:rPr>
  </w:style>
  <w:style w:type="character" w:customStyle="1" w:styleId="WW8Num23z2">
    <w:name w:val="WW8Num23z2"/>
    <w:rsid w:val="00867AC3"/>
    <w:rPr>
      <w:rFonts w:ascii="Wingdings" w:hAnsi="Wingdings"/>
    </w:rPr>
  </w:style>
  <w:style w:type="character" w:customStyle="1" w:styleId="WW8Num23z3">
    <w:name w:val="WW8Num23z3"/>
    <w:rsid w:val="00867AC3"/>
    <w:rPr>
      <w:rFonts w:ascii="Symbol" w:hAnsi="Symbol"/>
    </w:rPr>
  </w:style>
  <w:style w:type="character" w:customStyle="1" w:styleId="WW-WW8Num24z0">
    <w:name w:val="WW-WW8Num24z0"/>
    <w:rsid w:val="00867AC3"/>
    <w:rPr>
      <w:rFonts w:ascii="Times New Roman" w:eastAsia="Times New Roman" w:hAnsi="Times New Roman"/>
    </w:rPr>
  </w:style>
  <w:style w:type="character" w:customStyle="1" w:styleId="WW-WW8Num24z1">
    <w:name w:val="WW-WW8Num24z1"/>
    <w:rsid w:val="00867AC3"/>
    <w:rPr>
      <w:rFonts w:ascii="Courier New" w:hAnsi="Courier New"/>
    </w:rPr>
  </w:style>
  <w:style w:type="character" w:customStyle="1" w:styleId="WW-WW8Num24z2">
    <w:name w:val="WW-WW8Num24z2"/>
    <w:rsid w:val="00867AC3"/>
    <w:rPr>
      <w:rFonts w:ascii="Wingdings" w:hAnsi="Wingdings"/>
    </w:rPr>
  </w:style>
  <w:style w:type="character" w:customStyle="1" w:styleId="WW-WW8Num24z3">
    <w:name w:val="WW-WW8Num24z3"/>
    <w:rsid w:val="00867AC3"/>
    <w:rPr>
      <w:rFonts w:ascii="Symbol" w:hAnsi="Symbol"/>
    </w:rPr>
  </w:style>
  <w:style w:type="character" w:customStyle="1" w:styleId="WW8Num26z0">
    <w:name w:val="WW8Num26z0"/>
    <w:rsid w:val="00867AC3"/>
    <w:rPr>
      <w:rFonts w:ascii="Times New Roman" w:eastAsia="Times New Roman" w:hAnsi="Times New Roman"/>
    </w:rPr>
  </w:style>
  <w:style w:type="character" w:customStyle="1" w:styleId="WW8Num26z2">
    <w:name w:val="WW8Num26z2"/>
    <w:rsid w:val="00867AC3"/>
    <w:rPr>
      <w:rFonts w:ascii="Wingdings" w:hAnsi="Wingdings"/>
    </w:rPr>
  </w:style>
  <w:style w:type="character" w:customStyle="1" w:styleId="WW8Num26z3">
    <w:name w:val="WW8Num26z3"/>
    <w:rsid w:val="00867AC3"/>
    <w:rPr>
      <w:rFonts w:ascii="Symbol" w:hAnsi="Symbol"/>
    </w:rPr>
  </w:style>
  <w:style w:type="character" w:customStyle="1" w:styleId="WW8Num26z4">
    <w:name w:val="WW8Num26z4"/>
    <w:rsid w:val="00867AC3"/>
    <w:rPr>
      <w:rFonts w:ascii="Courier New" w:hAnsi="Courier New"/>
    </w:rPr>
  </w:style>
  <w:style w:type="character" w:customStyle="1" w:styleId="WW-WW8Num27z0">
    <w:name w:val="WW-WW8Num27z0"/>
    <w:rsid w:val="00867AC3"/>
    <w:rPr>
      <w:rFonts w:ascii="Times New Roman" w:eastAsia="Times New Roman" w:hAnsi="Times New Roman"/>
    </w:rPr>
  </w:style>
  <w:style w:type="character" w:customStyle="1" w:styleId="WW-WW8Num27z1">
    <w:name w:val="WW-WW8Num27z1"/>
    <w:rsid w:val="00867AC3"/>
    <w:rPr>
      <w:rFonts w:ascii="Courier New" w:hAnsi="Courier New"/>
    </w:rPr>
  </w:style>
  <w:style w:type="character" w:customStyle="1" w:styleId="WW-WW8Num27z2">
    <w:name w:val="WW-WW8Num27z2"/>
    <w:rsid w:val="00867AC3"/>
    <w:rPr>
      <w:rFonts w:ascii="Wingdings" w:hAnsi="Wingdings"/>
    </w:rPr>
  </w:style>
  <w:style w:type="character" w:customStyle="1" w:styleId="WW-WW8Num27z3">
    <w:name w:val="WW-WW8Num27z3"/>
    <w:rsid w:val="00867AC3"/>
    <w:rPr>
      <w:rFonts w:ascii="Symbol" w:hAnsi="Symbol"/>
    </w:rPr>
  </w:style>
  <w:style w:type="character" w:customStyle="1" w:styleId="WW-WW8Num28z0">
    <w:name w:val="WW-WW8Num28z0"/>
    <w:rsid w:val="00867AC3"/>
    <w:rPr>
      <w:rFonts w:ascii="Times New Roman" w:eastAsia="Times New Roman" w:hAnsi="Times New Roman"/>
    </w:rPr>
  </w:style>
  <w:style w:type="character" w:customStyle="1" w:styleId="WW-WW8Num28z1">
    <w:name w:val="WW-WW8Num28z1"/>
    <w:rsid w:val="00867AC3"/>
    <w:rPr>
      <w:rFonts w:ascii="Courier New" w:hAnsi="Courier New"/>
    </w:rPr>
  </w:style>
  <w:style w:type="character" w:customStyle="1" w:styleId="WW-WW8Num28z2">
    <w:name w:val="WW-WW8Num28z2"/>
    <w:rsid w:val="00867AC3"/>
    <w:rPr>
      <w:rFonts w:ascii="Wingdings" w:hAnsi="Wingdings"/>
    </w:rPr>
  </w:style>
  <w:style w:type="character" w:customStyle="1" w:styleId="WW-WW8Num28z3">
    <w:name w:val="WW-WW8Num28z3"/>
    <w:rsid w:val="00867AC3"/>
    <w:rPr>
      <w:rFonts w:ascii="Symbol" w:hAnsi="Symbol"/>
    </w:rPr>
  </w:style>
  <w:style w:type="character" w:customStyle="1" w:styleId="WW8Num29z0">
    <w:name w:val="WW8Num29z0"/>
    <w:rsid w:val="00867AC3"/>
    <w:rPr>
      <w:rFonts w:ascii="Symbol" w:hAnsi="Symbol"/>
    </w:rPr>
  </w:style>
  <w:style w:type="character" w:customStyle="1" w:styleId="Szmozsiszimblumok">
    <w:name w:val="Számozási szimbólumok"/>
    <w:rsid w:val="00867AC3"/>
  </w:style>
  <w:style w:type="character" w:customStyle="1" w:styleId="WW-Szmozsiszimblumok">
    <w:name w:val="WW-Számozási szimbólumok"/>
    <w:rsid w:val="00867AC3"/>
  </w:style>
  <w:style w:type="character" w:customStyle="1" w:styleId="WW-Szmozsiszimblumok1">
    <w:name w:val="WW-Számozási szimbólumok1"/>
    <w:rsid w:val="00867AC3"/>
  </w:style>
  <w:style w:type="character" w:customStyle="1" w:styleId="Felsorolsjelek">
    <w:name w:val="Felsorolásjelek"/>
    <w:rsid w:val="00867AC3"/>
    <w:rPr>
      <w:rFonts w:ascii="StarSymbol" w:eastAsia="StarSymbol" w:hAnsi="StarSymbol"/>
      <w:sz w:val="18"/>
    </w:rPr>
  </w:style>
  <w:style w:type="character" w:customStyle="1" w:styleId="WW-Felsorolsjelek">
    <w:name w:val="WW-Felsorolásjelek"/>
    <w:rsid w:val="00867AC3"/>
    <w:rPr>
      <w:rFonts w:ascii="StarSymbol" w:eastAsia="StarSymbol" w:hAnsi="StarSymbol"/>
      <w:sz w:val="18"/>
    </w:rPr>
  </w:style>
  <w:style w:type="character" w:customStyle="1" w:styleId="WW-Felsorolsjelek1">
    <w:name w:val="WW-Felsorolásjelek1"/>
    <w:rsid w:val="00867AC3"/>
    <w:rPr>
      <w:rFonts w:ascii="StarSymbol" w:eastAsia="StarSymbol" w:hAnsi="StarSymbol"/>
      <w:sz w:val="18"/>
    </w:rPr>
  </w:style>
  <w:style w:type="character" w:customStyle="1" w:styleId="WW-WW8Num1z01">
    <w:name w:val="WW-WW8Num1z01"/>
    <w:rsid w:val="00867AC3"/>
    <w:rPr>
      <w:rFonts w:ascii="Wingdings" w:hAnsi="Wingdings"/>
    </w:rPr>
  </w:style>
  <w:style w:type="character" w:customStyle="1" w:styleId="WW-WW8Num2z0">
    <w:name w:val="WW-WW8Num2z0"/>
    <w:rsid w:val="00867AC3"/>
    <w:rPr>
      <w:rFonts w:ascii="Symbol" w:hAnsi="Symbol"/>
    </w:rPr>
  </w:style>
  <w:style w:type="character" w:customStyle="1" w:styleId="WW-WW8Num4z01">
    <w:name w:val="WW-WW8Num4z01"/>
    <w:rsid w:val="00867AC3"/>
    <w:rPr>
      <w:rFonts w:ascii="Times New Roman" w:eastAsia="Times New Roman" w:hAnsi="Times New Roman"/>
    </w:rPr>
  </w:style>
  <w:style w:type="character" w:customStyle="1" w:styleId="WW-WW8Num4z11">
    <w:name w:val="WW-WW8Num4z11"/>
    <w:rsid w:val="00867AC3"/>
    <w:rPr>
      <w:rFonts w:ascii="Courier New" w:hAnsi="Courier New"/>
    </w:rPr>
  </w:style>
  <w:style w:type="character" w:customStyle="1" w:styleId="WW-WW8Num4z21">
    <w:name w:val="WW-WW8Num4z21"/>
    <w:rsid w:val="00867AC3"/>
    <w:rPr>
      <w:rFonts w:ascii="Wingdings" w:hAnsi="Wingdings"/>
    </w:rPr>
  </w:style>
  <w:style w:type="character" w:customStyle="1" w:styleId="WW-WW8Num4z31">
    <w:name w:val="WW-WW8Num4z31"/>
    <w:rsid w:val="00867AC3"/>
    <w:rPr>
      <w:rFonts w:ascii="Symbol" w:hAnsi="Symbol"/>
    </w:rPr>
  </w:style>
  <w:style w:type="character" w:customStyle="1" w:styleId="WW-WW8Num5z1">
    <w:name w:val="WW-WW8Num5z1"/>
    <w:rsid w:val="00867AC3"/>
    <w:rPr>
      <w:rFonts w:ascii="Times New Roman" w:eastAsia="Times New Roman" w:hAnsi="Times New Roman"/>
    </w:rPr>
  </w:style>
  <w:style w:type="character" w:customStyle="1" w:styleId="WW-WW8Num6z01">
    <w:name w:val="WW-WW8Num6z01"/>
    <w:rsid w:val="00867AC3"/>
    <w:rPr>
      <w:rFonts w:ascii="Symbol" w:hAnsi="Symbol"/>
    </w:rPr>
  </w:style>
  <w:style w:type="character" w:customStyle="1" w:styleId="WW-WW8Num6z1">
    <w:name w:val="WW-WW8Num6z1"/>
    <w:rsid w:val="00867AC3"/>
    <w:rPr>
      <w:rFonts w:ascii="Times New Roman" w:eastAsia="Times New Roman" w:hAnsi="Times New Roman"/>
    </w:rPr>
  </w:style>
  <w:style w:type="character" w:customStyle="1" w:styleId="WW-WW8Num6z2">
    <w:name w:val="WW-WW8Num6z2"/>
    <w:rsid w:val="00867AC3"/>
    <w:rPr>
      <w:rFonts w:ascii="Wingdings" w:hAnsi="Wingdings"/>
    </w:rPr>
  </w:style>
  <w:style w:type="character" w:customStyle="1" w:styleId="WW-WW8Num6z4">
    <w:name w:val="WW-WW8Num6z4"/>
    <w:rsid w:val="00867AC3"/>
    <w:rPr>
      <w:rFonts w:ascii="Courier New" w:hAnsi="Courier New"/>
    </w:rPr>
  </w:style>
  <w:style w:type="character" w:customStyle="1" w:styleId="WW-WW8Num8z01">
    <w:name w:val="WW-WW8Num8z01"/>
    <w:rsid w:val="00867AC3"/>
    <w:rPr>
      <w:rFonts w:ascii="Symbol" w:hAnsi="Symbol"/>
    </w:rPr>
  </w:style>
  <w:style w:type="character" w:customStyle="1" w:styleId="WW-WW8Num8z1">
    <w:name w:val="WW-WW8Num8z1"/>
    <w:rsid w:val="00867AC3"/>
    <w:rPr>
      <w:rFonts w:ascii="Courier New" w:hAnsi="Courier New"/>
    </w:rPr>
  </w:style>
  <w:style w:type="character" w:customStyle="1" w:styleId="WW-WW8Num8z2">
    <w:name w:val="WW-WW8Num8z2"/>
    <w:rsid w:val="00867AC3"/>
    <w:rPr>
      <w:rFonts w:ascii="Wingdings" w:hAnsi="Wingdings"/>
    </w:rPr>
  </w:style>
  <w:style w:type="character" w:customStyle="1" w:styleId="WW-WW8Num13z01">
    <w:name w:val="WW-WW8Num13z01"/>
    <w:rsid w:val="00867AC3"/>
    <w:rPr>
      <w:rFonts w:ascii="Times New Roman" w:eastAsia="Times New Roman" w:hAnsi="Times New Roman"/>
    </w:rPr>
  </w:style>
  <w:style w:type="character" w:customStyle="1" w:styleId="WW-WW8Num13z1">
    <w:name w:val="WW-WW8Num13z1"/>
    <w:rsid w:val="00867AC3"/>
    <w:rPr>
      <w:rFonts w:ascii="Courier New" w:hAnsi="Courier New"/>
    </w:rPr>
  </w:style>
  <w:style w:type="character" w:customStyle="1" w:styleId="WW-WW8Num13z2">
    <w:name w:val="WW-WW8Num13z2"/>
    <w:rsid w:val="00867AC3"/>
    <w:rPr>
      <w:rFonts w:ascii="Wingdings" w:hAnsi="Wingdings"/>
    </w:rPr>
  </w:style>
  <w:style w:type="character" w:customStyle="1" w:styleId="WW-WW8Num13z3">
    <w:name w:val="WW-WW8Num13z3"/>
    <w:rsid w:val="00867AC3"/>
    <w:rPr>
      <w:rFonts w:ascii="Symbol" w:hAnsi="Symbol"/>
    </w:rPr>
  </w:style>
  <w:style w:type="character" w:customStyle="1" w:styleId="WW-WW8Num14z0">
    <w:name w:val="WW-WW8Num14z0"/>
    <w:rsid w:val="00867AC3"/>
    <w:rPr>
      <w:rFonts w:ascii="Symbol" w:hAnsi="Symbol"/>
    </w:rPr>
  </w:style>
  <w:style w:type="character" w:customStyle="1" w:styleId="WW-WW8Num14z1">
    <w:name w:val="WW-WW8Num14z1"/>
    <w:rsid w:val="00867AC3"/>
    <w:rPr>
      <w:rFonts w:ascii="Courier New" w:hAnsi="Courier New"/>
    </w:rPr>
  </w:style>
  <w:style w:type="character" w:customStyle="1" w:styleId="WW-WW8Num14z2">
    <w:name w:val="WW-WW8Num14z2"/>
    <w:rsid w:val="00867AC3"/>
    <w:rPr>
      <w:rFonts w:ascii="Wingdings" w:hAnsi="Wingdings"/>
    </w:rPr>
  </w:style>
  <w:style w:type="character" w:customStyle="1" w:styleId="WW-WW8Num16z0">
    <w:name w:val="WW-WW8Num16z0"/>
    <w:rsid w:val="00867AC3"/>
    <w:rPr>
      <w:rFonts w:ascii="Times New Roman" w:eastAsia="Times New Roman" w:hAnsi="Times New Roman"/>
    </w:rPr>
  </w:style>
  <w:style w:type="character" w:customStyle="1" w:styleId="WW-WW8Num16z11">
    <w:name w:val="WW-WW8Num16z11"/>
    <w:rsid w:val="00867AC3"/>
    <w:rPr>
      <w:rFonts w:ascii="Courier New" w:hAnsi="Courier New"/>
    </w:rPr>
  </w:style>
  <w:style w:type="character" w:customStyle="1" w:styleId="WW-WW8Num16z2">
    <w:name w:val="WW-WW8Num16z2"/>
    <w:rsid w:val="00867AC3"/>
    <w:rPr>
      <w:rFonts w:ascii="Wingdings" w:hAnsi="Wingdings"/>
    </w:rPr>
  </w:style>
  <w:style w:type="character" w:customStyle="1" w:styleId="WW-WW8Num16z3">
    <w:name w:val="WW-WW8Num16z3"/>
    <w:rsid w:val="00867AC3"/>
    <w:rPr>
      <w:rFonts w:ascii="Symbol" w:hAnsi="Symbol"/>
    </w:rPr>
  </w:style>
  <w:style w:type="character" w:customStyle="1" w:styleId="WW-WW8Num17z01">
    <w:name w:val="WW-WW8Num17z01"/>
    <w:rsid w:val="00867AC3"/>
    <w:rPr>
      <w:rFonts w:ascii="Times New Roman" w:eastAsia="Times New Roman" w:hAnsi="Times New Roman"/>
    </w:rPr>
  </w:style>
  <w:style w:type="character" w:customStyle="1" w:styleId="WW-WW8Num17z11">
    <w:name w:val="WW-WW8Num17z11"/>
    <w:rsid w:val="00867AC3"/>
    <w:rPr>
      <w:rFonts w:ascii="Courier New" w:hAnsi="Courier New"/>
    </w:rPr>
  </w:style>
  <w:style w:type="character" w:customStyle="1" w:styleId="WW-WW8Num17z21">
    <w:name w:val="WW-WW8Num17z21"/>
    <w:rsid w:val="00867AC3"/>
    <w:rPr>
      <w:rFonts w:ascii="Wingdings" w:hAnsi="Wingdings"/>
    </w:rPr>
  </w:style>
  <w:style w:type="character" w:customStyle="1" w:styleId="WW-WW8Num17z3">
    <w:name w:val="WW-WW8Num17z3"/>
    <w:rsid w:val="00867AC3"/>
    <w:rPr>
      <w:rFonts w:ascii="Symbol" w:hAnsi="Symbol"/>
    </w:rPr>
  </w:style>
  <w:style w:type="character" w:customStyle="1" w:styleId="WW-WW8Num19z01">
    <w:name w:val="WW-WW8Num19z01"/>
    <w:rsid w:val="00867AC3"/>
    <w:rPr>
      <w:rFonts w:ascii="Times New Roman" w:eastAsia="Times New Roman" w:hAnsi="Times New Roman"/>
    </w:rPr>
  </w:style>
  <w:style w:type="character" w:customStyle="1" w:styleId="WW-WW8Num19z11">
    <w:name w:val="WW-WW8Num19z11"/>
    <w:rsid w:val="00867AC3"/>
    <w:rPr>
      <w:rFonts w:ascii="Courier New" w:hAnsi="Courier New"/>
    </w:rPr>
  </w:style>
  <w:style w:type="character" w:customStyle="1" w:styleId="WW-WW8Num19z21">
    <w:name w:val="WW-WW8Num19z21"/>
    <w:rsid w:val="00867AC3"/>
    <w:rPr>
      <w:rFonts w:ascii="Wingdings" w:hAnsi="Wingdings"/>
    </w:rPr>
  </w:style>
  <w:style w:type="character" w:customStyle="1" w:styleId="WW-WW8Num19z3">
    <w:name w:val="WW-WW8Num19z3"/>
    <w:rsid w:val="00867AC3"/>
    <w:rPr>
      <w:rFonts w:ascii="Symbol" w:hAnsi="Symbol"/>
    </w:rPr>
  </w:style>
  <w:style w:type="character" w:customStyle="1" w:styleId="WW-WW8Num20z0">
    <w:name w:val="WW-WW8Num20z0"/>
    <w:rsid w:val="00867AC3"/>
    <w:rPr>
      <w:rFonts w:ascii="Times New Roman" w:eastAsia="Times New Roman" w:hAnsi="Times New Roman"/>
    </w:rPr>
  </w:style>
  <w:style w:type="character" w:customStyle="1" w:styleId="WW-WW8Num20z1">
    <w:name w:val="WW-WW8Num20z1"/>
    <w:rsid w:val="00867AC3"/>
    <w:rPr>
      <w:rFonts w:ascii="Courier New" w:hAnsi="Courier New"/>
    </w:rPr>
  </w:style>
  <w:style w:type="character" w:customStyle="1" w:styleId="WW-WW8Num20z2">
    <w:name w:val="WW-WW8Num20z2"/>
    <w:rsid w:val="00867AC3"/>
    <w:rPr>
      <w:rFonts w:ascii="Wingdings" w:hAnsi="Wingdings"/>
    </w:rPr>
  </w:style>
  <w:style w:type="character" w:customStyle="1" w:styleId="WW-WW8Num20z3">
    <w:name w:val="WW-WW8Num20z3"/>
    <w:rsid w:val="00867AC3"/>
    <w:rPr>
      <w:rFonts w:ascii="Symbol" w:hAnsi="Symbol"/>
    </w:rPr>
  </w:style>
  <w:style w:type="character" w:customStyle="1" w:styleId="WW-WW8Num22z5">
    <w:name w:val="WW-WW8Num22z5"/>
    <w:rsid w:val="00867AC3"/>
    <w:rPr>
      <w:rFonts w:ascii="Symbol" w:hAnsi="Symbol"/>
    </w:rPr>
  </w:style>
  <w:style w:type="character" w:customStyle="1" w:styleId="WW-WW8Num23z0">
    <w:name w:val="WW-WW8Num23z0"/>
    <w:rsid w:val="00867AC3"/>
    <w:rPr>
      <w:rFonts w:ascii="Times New Roman" w:eastAsia="Times New Roman" w:hAnsi="Times New Roman"/>
    </w:rPr>
  </w:style>
  <w:style w:type="character" w:customStyle="1" w:styleId="WW-WW8Num23z1">
    <w:name w:val="WW-WW8Num23z1"/>
    <w:rsid w:val="00867AC3"/>
    <w:rPr>
      <w:rFonts w:ascii="Courier New" w:hAnsi="Courier New"/>
    </w:rPr>
  </w:style>
  <w:style w:type="character" w:customStyle="1" w:styleId="WW-WW8Num23z2">
    <w:name w:val="WW-WW8Num23z2"/>
    <w:rsid w:val="00867AC3"/>
    <w:rPr>
      <w:rFonts w:ascii="Wingdings" w:hAnsi="Wingdings"/>
    </w:rPr>
  </w:style>
  <w:style w:type="character" w:customStyle="1" w:styleId="WW-WW8Num23z3">
    <w:name w:val="WW-WW8Num23z3"/>
    <w:rsid w:val="00867AC3"/>
    <w:rPr>
      <w:rFonts w:ascii="Symbol" w:hAnsi="Symbol"/>
    </w:rPr>
  </w:style>
  <w:style w:type="character" w:customStyle="1" w:styleId="WW-WW8Num24z01">
    <w:name w:val="WW-WW8Num24z01"/>
    <w:rsid w:val="00867AC3"/>
    <w:rPr>
      <w:rFonts w:ascii="Times New Roman" w:eastAsia="Times New Roman" w:hAnsi="Times New Roman"/>
    </w:rPr>
  </w:style>
  <w:style w:type="character" w:customStyle="1" w:styleId="WW-WW8Num24z11">
    <w:name w:val="WW-WW8Num24z11"/>
    <w:rsid w:val="00867AC3"/>
    <w:rPr>
      <w:rFonts w:ascii="Courier New" w:hAnsi="Courier New"/>
    </w:rPr>
  </w:style>
  <w:style w:type="character" w:customStyle="1" w:styleId="WW-WW8Num24z21">
    <w:name w:val="WW-WW8Num24z21"/>
    <w:rsid w:val="00867AC3"/>
    <w:rPr>
      <w:rFonts w:ascii="Wingdings" w:hAnsi="Wingdings"/>
    </w:rPr>
  </w:style>
  <w:style w:type="character" w:customStyle="1" w:styleId="WW-WW8Num24z31">
    <w:name w:val="WW-WW8Num24z31"/>
    <w:rsid w:val="00867AC3"/>
    <w:rPr>
      <w:rFonts w:ascii="Symbol" w:hAnsi="Symbol"/>
    </w:rPr>
  </w:style>
  <w:style w:type="character" w:customStyle="1" w:styleId="WW-WW8Num26z0">
    <w:name w:val="WW-WW8Num26z0"/>
    <w:rsid w:val="00867AC3"/>
    <w:rPr>
      <w:rFonts w:ascii="Times New Roman" w:eastAsia="Times New Roman" w:hAnsi="Times New Roman"/>
    </w:rPr>
  </w:style>
  <w:style w:type="character" w:customStyle="1" w:styleId="WW-WW8Num26z2">
    <w:name w:val="WW-WW8Num26z2"/>
    <w:rsid w:val="00867AC3"/>
    <w:rPr>
      <w:rFonts w:ascii="Wingdings" w:hAnsi="Wingdings"/>
    </w:rPr>
  </w:style>
  <w:style w:type="character" w:customStyle="1" w:styleId="WW-WW8Num26z3">
    <w:name w:val="WW-WW8Num26z3"/>
    <w:rsid w:val="00867AC3"/>
    <w:rPr>
      <w:rFonts w:ascii="Symbol" w:hAnsi="Symbol"/>
    </w:rPr>
  </w:style>
  <w:style w:type="character" w:customStyle="1" w:styleId="WW-WW8Num26z4">
    <w:name w:val="WW-WW8Num26z4"/>
    <w:rsid w:val="00867AC3"/>
    <w:rPr>
      <w:rFonts w:ascii="Courier New" w:hAnsi="Courier New"/>
    </w:rPr>
  </w:style>
  <w:style w:type="character" w:customStyle="1" w:styleId="WW-WW8Num27z01">
    <w:name w:val="WW-WW8Num27z01"/>
    <w:rsid w:val="00867AC3"/>
    <w:rPr>
      <w:rFonts w:ascii="Times New Roman" w:eastAsia="Times New Roman" w:hAnsi="Times New Roman"/>
    </w:rPr>
  </w:style>
  <w:style w:type="character" w:customStyle="1" w:styleId="WW-WW8Num27z11">
    <w:name w:val="WW-WW8Num27z11"/>
    <w:rsid w:val="00867AC3"/>
    <w:rPr>
      <w:rFonts w:ascii="Courier New" w:hAnsi="Courier New"/>
    </w:rPr>
  </w:style>
  <w:style w:type="character" w:customStyle="1" w:styleId="WW-WW8Num27z21">
    <w:name w:val="WW-WW8Num27z21"/>
    <w:rsid w:val="00867AC3"/>
    <w:rPr>
      <w:rFonts w:ascii="Wingdings" w:hAnsi="Wingdings"/>
    </w:rPr>
  </w:style>
  <w:style w:type="character" w:customStyle="1" w:styleId="WW-WW8Num27z31">
    <w:name w:val="WW-WW8Num27z31"/>
    <w:rsid w:val="00867AC3"/>
    <w:rPr>
      <w:rFonts w:ascii="Symbol" w:hAnsi="Symbol"/>
    </w:rPr>
  </w:style>
  <w:style w:type="character" w:customStyle="1" w:styleId="WW-WW8Num28z01">
    <w:name w:val="WW-WW8Num28z01"/>
    <w:rsid w:val="00867AC3"/>
    <w:rPr>
      <w:rFonts w:ascii="Times New Roman" w:eastAsia="Times New Roman" w:hAnsi="Times New Roman"/>
    </w:rPr>
  </w:style>
  <w:style w:type="character" w:customStyle="1" w:styleId="WW-WW8Num28z11">
    <w:name w:val="WW-WW8Num28z11"/>
    <w:rsid w:val="00867AC3"/>
    <w:rPr>
      <w:rFonts w:ascii="Courier New" w:hAnsi="Courier New"/>
    </w:rPr>
  </w:style>
  <w:style w:type="character" w:customStyle="1" w:styleId="WW-WW8Num28z21">
    <w:name w:val="WW-WW8Num28z21"/>
    <w:rsid w:val="00867AC3"/>
    <w:rPr>
      <w:rFonts w:ascii="Wingdings" w:hAnsi="Wingdings"/>
    </w:rPr>
  </w:style>
  <w:style w:type="character" w:customStyle="1" w:styleId="WW-WW8Num28z31">
    <w:name w:val="WW-WW8Num28z31"/>
    <w:rsid w:val="00867AC3"/>
    <w:rPr>
      <w:rFonts w:ascii="Symbol" w:hAnsi="Symbol"/>
    </w:rPr>
  </w:style>
  <w:style w:type="character" w:customStyle="1" w:styleId="WW-WW8Num29z0">
    <w:name w:val="WW-WW8Num29z0"/>
    <w:rsid w:val="00867AC3"/>
    <w:rPr>
      <w:rFonts w:ascii="Symbol" w:hAnsi="Symbol"/>
    </w:rPr>
  </w:style>
  <w:style w:type="character" w:customStyle="1" w:styleId="WW8Num32z0">
    <w:name w:val="WW8Num32z0"/>
    <w:rsid w:val="00867AC3"/>
    <w:rPr>
      <w:rFonts w:ascii="StarSymbol" w:eastAsia="StarSymbol" w:hAnsi="StarSymbol"/>
      <w:sz w:val="18"/>
    </w:rPr>
  </w:style>
  <w:style w:type="character" w:customStyle="1" w:styleId="WW8Num33z0">
    <w:name w:val="WW8Num33z0"/>
    <w:rsid w:val="00867AC3"/>
    <w:rPr>
      <w:rFonts w:ascii="StarSymbol" w:eastAsia="StarSymbol" w:hAnsi="StarSymbol"/>
      <w:sz w:val="18"/>
    </w:rPr>
  </w:style>
  <w:style w:type="character" w:customStyle="1" w:styleId="WW8Num34z0">
    <w:name w:val="WW8Num34z0"/>
    <w:rsid w:val="00867AC3"/>
    <w:rPr>
      <w:rFonts w:ascii="StarSymbol" w:eastAsia="StarSymbol" w:hAnsi="StarSymbol"/>
      <w:sz w:val="18"/>
    </w:rPr>
  </w:style>
  <w:style w:type="character" w:customStyle="1" w:styleId="WW-WW8Num35z0">
    <w:name w:val="WW-WW8Num35z0"/>
    <w:rsid w:val="00867AC3"/>
    <w:rPr>
      <w:rFonts w:ascii="StarSymbol" w:eastAsia="StarSymbol" w:hAnsi="StarSymbol"/>
      <w:sz w:val="18"/>
    </w:rPr>
  </w:style>
  <w:style w:type="paragraph" w:customStyle="1" w:styleId="Cmsor">
    <w:name w:val="Címsor"/>
    <w:basedOn w:val="Norml"/>
    <w:next w:val="Szvegtrzs"/>
    <w:rsid w:val="00867AC3"/>
    <w:pPr>
      <w:keepNext/>
      <w:suppressAutoHyphens/>
      <w:spacing w:before="240" w:after="120"/>
    </w:pPr>
    <w:rPr>
      <w:rFonts w:ascii="Albany" w:eastAsia="HG Mincho Light J" w:hAnsi="Albany"/>
      <w:sz w:val="28"/>
    </w:rPr>
  </w:style>
  <w:style w:type="paragraph" w:customStyle="1" w:styleId="Rub4">
    <w:name w:val="Rub4"/>
    <w:basedOn w:val="Norml"/>
    <w:next w:val="Norml"/>
    <w:rsid w:val="00867AC3"/>
    <w:pPr>
      <w:suppressAutoHyphens/>
    </w:pPr>
    <w:rPr>
      <w:b/>
      <w:i/>
      <w:lang w:val="en-GB"/>
    </w:rPr>
  </w:style>
  <w:style w:type="paragraph" w:customStyle="1" w:styleId="NORMAL">
    <w:name w:val="NORMAL£"/>
    <w:basedOn w:val="Rub3"/>
    <w:rsid w:val="00867AC3"/>
    <w:pPr>
      <w:tabs>
        <w:tab w:val="clear" w:pos="709"/>
      </w:tabs>
      <w:suppressAutoHyphens/>
      <w:ind w:left="705" w:hanging="705"/>
    </w:pPr>
    <w:rPr>
      <w:i w:val="0"/>
    </w:rPr>
  </w:style>
  <w:style w:type="paragraph" w:customStyle="1" w:styleId="WW-Szvegtrzsbehzssal2">
    <w:name w:val="WW-Szövegtörzs behúzással 2"/>
    <w:basedOn w:val="Norml"/>
    <w:rsid w:val="00867AC3"/>
    <w:pPr>
      <w:tabs>
        <w:tab w:val="right" w:leader="underscore" w:pos="10150"/>
      </w:tabs>
      <w:suppressAutoHyphens/>
      <w:ind w:left="539" w:firstLine="1"/>
      <w:jc w:val="both"/>
    </w:pPr>
    <w:rPr>
      <w:sz w:val="26"/>
    </w:rPr>
  </w:style>
  <w:style w:type="paragraph" w:customStyle="1" w:styleId="WW-Jegyzetszveg">
    <w:name w:val="WW-Jegyzetszöveg"/>
    <w:basedOn w:val="Norml"/>
    <w:rsid w:val="00867AC3"/>
    <w:pPr>
      <w:suppressAutoHyphens/>
    </w:pPr>
  </w:style>
  <w:style w:type="paragraph" w:customStyle="1" w:styleId="WW-Szvegblokk">
    <w:name w:val="WW-Szövegblokk"/>
    <w:basedOn w:val="Norml"/>
    <w:rsid w:val="00867AC3"/>
    <w:pPr>
      <w:suppressAutoHyphens/>
      <w:ind w:left="426" w:right="510" w:hanging="426"/>
      <w:jc w:val="both"/>
    </w:pPr>
    <w:rPr>
      <w:b/>
    </w:rPr>
  </w:style>
  <w:style w:type="paragraph" w:customStyle="1" w:styleId="WW-Szvegtrzsbehzssal3">
    <w:name w:val="WW-Szövegtörzs behúzással 3"/>
    <w:basedOn w:val="Norml"/>
    <w:rsid w:val="00867AC3"/>
    <w:pPr>
      <w:widowControl w:val="0"/>
      <w:suppressAutoHyphens/>
      <w:ind w:left="993" w:firstLine="1"/>
      <w:jc w:val="both"/>
    </w:pPr>
    <w:rPr>
      <w:i/>
      <w:color w:val="000000"/>
      <w:sz w:val="24"/>
    </w:rPr>
  </w:style>
  <w:style w:type="paragraph" w:customStyle="1" w:styleId="WW-NormlWeb">
    <w:name w:val="WW-Normál (Web)"/>
    <w:basedOn w:val="Norml"/>
    <w:rsid w:val="00867AC3"/>
    <w:pPr>
      <w:suppressAutoHyphens/>
    </w:pPr>
    <w:rPr>
      <w:rFonts w:ascii="Arial Unicode MS" w:eastAsia="Arial Unicode MS" w:hAnsi="Arial Unicode MS"/>
      <w:sz w:val="24"/>
    </w:rPr>
  </w:style>
  <w:style w:type="paragraph" w:customStyle="1" w:styleId="WW-Szvegtrzs2">
    <w:name w:val="WW-Szövegtörzs 2"/>
    <w:basedOn w:val="Norml"/>
    <w:rsid w:val="00867AC3"/>
    <w:pPr>
      <w:suppressAutoHyphens/>
      <w:jc w:val="both"/>
    </w:pPr>
    <w:rPr>
      <w:b/>
      <w:sz w:val="24"/>
    </w:rPr>
  </w:style>
  <w:style w:type="paragraph" w:customStyle="1" w:styleId="Norml2">
    <w:name w:val="Normál2"/>
    <w:basedOn w:val="Norml"/>
    <w:rsid w:val="00867AC3"/>
    <w:pPr>
      <w:suppressAutoHyphens/>
      <w:ind w:firstLine="709"/>
      <w:jc w:val="both"/>
    </w:pPr>
    <w:rPr>
      <w:rFonts w:eastAsia="MS Mincho"/>
      <w:sz w:val="24"/>
    </w:rPr>
  </w:style>
  <w:style w:type="paragraph" w:customStyle="1" w:styleId="Tblzattartalom">
    <w:name w:val="Táblázat tartalom"/>
    <w:basedOn w:val="Szvegtrzs"/>
    <w:rsid w:val="00867AC3"/>
    <w:pPr>
      <w:widowControl w:val="0"/>
      <w:suppressLineNumbers/>
      <w:suppressAutoHyphens/>
      <w:spacing w:after="120"/>
    </w:pPr>
    <w:rPr>
      <w:rFonts w:ascii="Thorndale" w:eastAsia="HG Mincho Light J" w:hAnsi="Thorndale"/>
      <w:color w:val="000000"/>
    </w:rPr>
  </w:style>
  <w:style w:type="paragraph" w:customStyle="1" w:styleId="Tblzatfejlc">
    <w:name w:val="Táblázat fejléc"/>
    <w:basedOn w:val="Tblzattartalom"/>
    <w:rsid w:val="00867AC3"/>
    <w:pPr>
      <w:jc w:val="center"/>
    </w:pPr>
    <w:rPr>
      <w:b/>
      <w:i/>
    </w:rPr>
  </w:style>
  <w:style w:type="paragraph" w:customStyle="1" w:styleId="WW-Szvegtrzs3">
    <w:name w:val="WW-Szövegtörzs 3"/>
    <w:basedOn w:val="Norml"/>
    <w:rsid w:val="00867AC3"/>
    <w:pPr>
      <w:widowControl w:val="0"/>
      <w:suppressAutoHyphens/>
      <w:spacing w:line="360" w:lineRule="auto"/>
      <w:ind w:right="-1415"/>
      <w:jc w:val="both"/>
    </w:pPr>
    <w:rPr>
      <w:rFonts w:eastAsia="HG Mincho Light J"/>
      <w:color w:val="000000"/>
      <w:sz w:val="24"/>
    </w:rPr>
  </w:style>
  <w:style w:type="paragraph" w:customStyle="1" w:styleId="Kerettartalma">
    <w:name w:val="Keret tartalma"/>
    <w:basedOn w:val="Szvegtrzs"/>
    <w:rsid w:val="00867AC3"/>
    <w:pPr>
      <w:suppressAutoHyphens/>
      <w:jc w:val="both"/>
    </w:pPr>
  </w:style>
  <w:style w:type="paragraph" w:customStyle="1" w:styleId="Szvegtrzsbehzssal31">
    <w:name w:val="Szövegtörzs behúzással 31"/>
    <w:basedOn w:val="Norml"/>
    <w:rsid w:val="00867AC3"/>
    <w:pPr>
      <w:widowControl w:val="0"/>
      <w:suppressAutoHyphens/>
      <w:ind w:left="1701" w:hanging="567"/>
    </w:pPr>
    <w:rPr>
      <w:rFonts w:ascii="Courier New" w:hAnsi="Courier New"/>
      <w:spacing w:val="-3"/>
      <w:sz w:val="24"/>
    </w:rPr>
  </w:style>
  <w:style w:type="paragraph" w:customStyle="1" w:styleId="utpus">
    <w:name w:val="utípus"/>
    <w:rsid w:val="00867AC3"/>
    <w:pPr>
      <w:widowControl w:val="0"/>
    </w:pPr>
    <w:rPr>
      <w:spacing w:val="-1"/>
      <w:kern w:val="65535"/>
      <w:position w:val="-1"/>
      <w:sz w:val="24"/>
      <w:lang w:val="en-US"/>
    </w:rPr>
  </w:style>
  <w:style w:type="paragraph" w:customStyle="1" w:styleId="Vgjegyzetszvege1">
    <w:name w:val="Végjegyzet szövege1"/>
    <w:basedOn w:val="Norml"/>
    <w:rsid w:val="00867AC3"/>
    <w:pPr>
      <w:widowControl w:val="0"/>
    </w:pPr>
    <w:rPr>
      <w:rFonts w:ascii="Courier" w:hAnsi="Courier"/>
      <w:sz w:val="24"/>
    </w:rPr>
  </w:style>
  <w:style w:type="paragraph" w:customStyle="1" w:styleId="xl24">
    <w:name w:val="xl24"/>
    <w:basedOn w:val="Norml"/>
    <w:rsid w:val="00867A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4"/>
      <w:szCs w:val="24"/>
    </w:rPr>
  </w:style>
  <w:style w:type="paragraph" w:customStyle="1" w:styleId="xl25">
    <w:name w:val="xl25"/>
    <w:basedOn w:val="Norml"/>
    <w:rsid w:val="00867A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4"/>
      <w:szCs w:val="24"/>
    </w:rPr>
  </w:style>
  <w:style w:type="paragraph" w:customStyle="1" w:styleId="xl26">
    <w:name w:val="xl26"/>
    <w:basedOn w:val="Norml"/>
    <w:rsid w:val="00867AC3"/>
    <w:pPr>
      <w:spacing w:before="100" w:beforeAutospacing="1" w:after="100" w:afterAutospacing="1"/>
      <w:jc w:val="center"/>
      <w:textAlignment w:val="center"/>
    </w:pPr>
    <w:rPr>
      <w:rFonts w:eastAsia="Arial Unicode MS"/>
      <w:b/>
      <w:bCs/>
      <w:sz w:val="24"/>
      <w:szCs w:val="24"/>
    </w:rPr>
  </w:style>
  <w:style w:type="paragraph" w:customStyle="1" w:styleId="xl27">
    <w:name w:val="xl27"/>
    <w:basedOn w:val="Norml"/>
    <w:rsid w:val="00867A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color w:val="000000"/>
      <w:sz w:val="24"/>
      <w:szCs w:val="24"/>
    </w:rPr>
  </w:style>
  <w:style w:type="paragraph" w:customStyle="1" w:styleId="xl28">
    <w:name w:val="xl28"/>
    <w:basedOn w:val="Norml"/>
    <w:rsid w:val="00867AC3"/>
    <w:pPr>
      <w:spacing w:before="100" w:beforeAutospacing="1" w:after="100" w:afterAutospacing="1"/>
      <w:textAlignment w:val="center"/>
    </w:pPr>
    <w:rPr>
      <w:rFonts w:eastAsia="Arial Unicode MS"/>
      <w:b/>
      <w:bCs/>
      <w:sz w:val="22"/>
      <w:szCs w:val="22"/>
    </w:rPr>
  </w:style>
  <w:style w:type="paragraph" w:customStyle="1" w:styleId="xl29">
    <w:name w:val="xl29"/>
    <w:basedOn w:val="Norml"/>
    <w:rsid w:val="00867A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000000"/>
      <w:sz w:val="24"/>
      <w:szCs w:val="24"/>
    </w:rPr>
  </w:style>
  <w:style w:type="paragraph" w:customStyle="1" w:styleId="xl30">
    <w:name w:val="xl30"/>
    <w:basedOn w:val="Norml"/>
    <w:rsid w:val="00867AC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rPr>
  </w:style>
  <w:style w:type="paragraph" w:customStyle="1" w:styleId="xl31">
    <w:name w:val="xl31"/>
    <w:basedOn w:val="Norml"/>
    <w:rsid w:val="00867AC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rPr>
  </w:style>
  <w:style w:type="paragraph" w:customStyle="1" w:styleId="xl32">
    <w:name w:val="xl32"/>
    <w:basedOn w:val="Norml"/>
    <w:rsid w:val="00867AC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Arial Unicode MS"/>
      <w:b/>
      <w:bCs/>
      <w:color w:val="000000"/>
      <w:sz w:val="24"/>
      <w:szCs w:val="24"/>
    </w:rPr>
  </w:style>
  <w:style w:type="paragraph" w:customStyle="1" w:styleId="xl33">
    <w:name w:val="xl33"/>
    <w:basedOn w:val="Norml"/>
    <w:rsid w:val="00867AC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l"/>
    <w:rsid w:val="00867A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5">
    <w:name w:val="xl35"/>
    <w:basedOn w:val="Norml"/>
    <w:rsid w:val="00867A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000000"/>
      <w:sz w:val="24"/>
      <w:szCs w:val="24"/>
    </w:rPr>
  </w:style>
  <w:style w:type="paragraph" w:customStyle="1" w:styleId="xl36">
    <w:name w:val="xl36"/>
    <w:basedOn w:val="Norml"/>
    <w:rsid w:val="00867AC3"/>
    <w:pPr>
      <w:pBdr>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18"/>
      <w:szCs w:val="18"/>
    </w:rPr>
  </w:style>
  <w:style w:type="paragraph" w:customStyle="1" w:styleId="xl37">
    <w:name w:val="xl37"/>
    <w:basedOn w:val="Norml"/>
    <w:rsid w:val="00867A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000000"/>
      <w:sz w:val="18"/>
      <w:szCs w:val="18"/>
    </w:rPr>
  </w:style>
  <w:style w:type="paragraph" w:customStyle="1" w:styleId="xl38">
    <w:name w:val="xl38"/>
    <w:basedOn w:val="Norml"/>
    <w:rsid w:val="00867AC3"/>
    <w:pPr>
      <w:spacing w:before="100" w:beforeAutospacing="1" w:after="100" w:afterAutospacing="1"/>
      <w:textAlignment w:val="center"/>
    </w:pPr>
    <w:rPr>
      <w:rFonts w:eastAsia="Arial Unicode MS"/>
      <w:b/>
      <w:bCs/>
      <w:sz w:val="24"/>
      <w:szCs w:val="24"/>
    </w:rPr>
  </w:style>
  <w:style w:type="paragraph" w:customStyle="1" w:styleId="xl39">
    <w:name w:val="xl39"/>
    <w:basedOn w:val="Norml"/>
    <w:rsid w:val="00867AC3"/>
    <w:pPr>
      <w:pBdr>
        <w:bottom w:val="single" w:sz="4" w:space="0" w:color="auto"/>
      </w:pBdr>
      <w:spacing w:before="100" w:beforeAutospacing="1" w:after="100" w:afterAutospacing="1"/>
      <w:jc w:val="center"/>
      <w:textAlignment w:val="center"/>
    </w:pPr>
    <w:rPr>
      <w:rFonts w:ascii="Tahoma" w:eastAsia="Arial Unicode MS" w:hAnsi="Tahoma" w:cs="Wingdings"/>
      <w:b/>
      <w:bCs/>
      <w:sz w:val="28"/>
      <w:szCs w:val="28"/>
    </w:rPr>
  </w:style>
  <w:style w:type="paragraph" w:customStyle="1" w:styleId="xl40">
    <w:name w:val="xl40"/>
    <w:basedOn w:val="Norml"/>
    <w:rsid w:val="00867AC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4"/>
      <w:szCs w:val="24"/>
    </w:rPr>
  </w:style>
  <w:style w:type="paragraph" w:customStyle="1" w:styleId="xl41">
    <w:name w:val="xl41"/>
    <w:basedOn w:val="Norml"/>
    <w:rsid w:val="00867A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2">
    <w:name w:val="xl42"/>
    <w:basedOn w:val="Norml"/>
    <w:rsid w:val="00867AC3"/>
    <w:pPr>
      <w:pBdr>
        <w:top w:val="single" w:sz="4" w:space="0" w:color="auto"/>
        <w:left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4"/>
      <w:szCs w:val="24"/>
    </w:rPr>
  </w:style>
  <w:style w:type="paragraph" w:customStyle="1" w:styleId="xl43">
    <w:name w:val="xl43"/>
    <w:basedOn w:val="Norml"/>
    <w:rsid w:val="00867AC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4">
    <w:name w:val="xl44"/>
    <w:basedOn w:val="Norml"/>
    <w:rsid w:val="00867AC3"/>
    <w:pPr>
      <w:spacing w:before="100" w:beforeAutospacing="1" w:after="100" w:afterAutospacing="1"/>
      <w:jc w:val="center"/>
      <w:textAlignment w:val="center"/>
    </w:pPr>
    <w:rPr>
      <w:rFonts w:ascii="Tahoma" w:eastAsia="Arial Unicode MS" w:hAnsi="Tahoma" w:cs="Wingdings"/>
      <w:b/>
      <w:bCs/>
      <w:sz w:val="22"/>
      <w:szCs w:val="22"/>
    </w:rPr>
  </w:style>
  <w:style w:type="paragraph" w:styleId="NormlWeb">
    <w:name w:val="Normal (Web)"/>
    <w:aliases w:val="Char Char Char,Char Char,Char, Char Char Char"/>
    <w:basedOn w:val="Norml"/>
    <w:link w:val="NormlWebChar"/>
    <w:uiPriority w:val="99"/>
    <w:qFormat/>
    <w:rsid w:val="00867AC3"/>
    <w:rPr>
      <w:rFonts w:ascii="Arial Unicode MS" w:eastAsia="Arial Unicode MS" w:hAnsi="Arial Unicode MS"/>
      <w:sz w:val="24"/>
      <w:szCs w:val="24"/>
      <w:lang w:val="x-none" w:eastAsia="x-none"/>
    </w:rPr>
  </w:style>
  <w:style w:type="character" w:customStyle="1" w:styleId="Bekezdsalap-betutpus">
    <w:name w:val="Bekezdés alap-betutípus"/>
    <w:rsid w:val="00867AC3"/>
  </w:style>
  <w:style w:type="character" w:customStyle="1" w:styleId="EquationCaption">
    <w:name w:val="_Equation Caption"/>
    <w:rsid w:val="00867AC3"/>
  </w:style>
  <w:style w:type="paragraph" w:customStyle="1" w:styleId="Dokumentumtrkp1">
    <w:name w:val="Dokumentumtérkép1"/>
    <w:basedOn w:val="Norml"/>
    <w:rsid w:val="00867AC3"/>
    <w:pPr>
      <w:widowControl w:val="0"/>
      <w:shd w:val="clear" w:color="auto" w:fill="000080"/>
    </w:pPr>
    <w:rPr>
      <w:rFonts w:ascii="Tahoma" w:hAnsi="Tahoma"/>
      <w:sz w:val="24"/>
    </w:rPr>
  </w:style>
  <w:style w:type="paragraph" w:styleId="Nincstrkz">
    <w:name w:val="No Spacing"/>
    <w:uiPriority w:val="1"/>
    <w:qFormat/>
    <w:rsid w:val="00424D12"/>
    <w:rPr>
      <w:sz w:val="24"/>
      <w:szCs w:val="24"/>
    </w:rPr>
  </w:style>
  <w:style w:type="paragraph" w:customStyle="1" w:styleId="Standard">
    <w:name w:val="Standard"/>
    <w:rsid w:val="00CD0CB5"/>
    <w:pPr>
      <w:widowControl w:val="0"/>
      <w:suppressAutoHyphens/>
      <w:autoSpaceDN w:val="0"/>
      <w:textAlignment w:val="baseline"/>
    </w:pPr>
    <w:rPr>
      <w:rFonts w:eastAsia="Lucida Sans Unicode" w:cs="Mangal"/>
      <w:kern w:val="3"/>
      <w:sz w:val="24"/>
      <w:szCs w:val="24"/>
      <w:lang w:eastAsia="zh-CN" w:bidi="hi-IN"/>
    </w:rPr>
  </w:style>
  <w:style w:type="numbering" w:customStyle="1" w:styleId="Stlus1">
    <w:name w:val="Stílus1"/>
    <w:rsid w:val="00BA3380"/>
    <w:pPr>
      <w:numPr>
        <w:numId w:val="5"/>
      </w:numPr>
    </w:pPr>
  </w:style>
  <w:style w:type="paragraph" w:customStyle="1" w:styleId="Stlus2">
    <w:name w:val="Stílus2"/>
    <w:basedOn w:val="Trgymutat2"/>
    <w:rsid w:val="00BA3380"/>
    <w:pPr>
      <w:autoSpaceDE w:val="0"/>
      <w:autoSpaceDN w:val="0"/>
      <w:adjustRightInd w:val="0"/>
      <w:ind w:left="0" w:firstLine="0"/>
    </w:pPr>
    <w:rPr>
      <w:b/>
      <w:sz w:val="24"/>
      <w:szCs w:val="24"/>
    </w:rPr>
  </w:style>
  <w:style w:type="paragraph" w:styleId="Trgymutat2">
    <w:name w:val="index 2"/>
    <w:basedOn w:val="Norml"/>
    <w:next w:val="Norml"/>
    <w:autoRedefine/>
    <w:uiPriority w:val="99"/>
    <w:semiHidden/>
    <w:unhideWhenUsed/>
    <w:rsid w:val="00BA3380"/>
    <w:pPr>
      <w:ind w:left="400" w:hanging="200"/>
    </w:pPr>
  </w:style>
  <w:style w:type="paragraph" w:customStyle="1" w:styleId="standard0">
    <w:name w:val="standard"/>
    <w:basedOn w:val="Norml"/>
    <w:rsid w:val="00C74CE9"/>
    <w:rPr>
      <w:rFonts w:ascii="&amp;#39" w:hAnsi="&amp;#39"/>
      <w:sz w:val="24"/>
      <w:szCs w:val="24"/>
    </w:rPr>
  </w:style>
  <w:style w:type="paragraph" w:customStyle="1" w:styleId="Char1CharCharCharCharCharCharCharCharChar1CharCharChar1">
    <w:name w:val="Char1 Char Char Char Char Char Char Char Char Char1 Char Char Char1"/>
    <w:basedOn w:val="Norml"/>
    <w:rsid w:val="00B34D39"/>
    <w:pPr>
      <w:spacing w:after="160" w:line="240" w:lineRule="exact"/>
    </w:pPr>
    <w:rPr>
      <w:rFonts w:ascii="Verdana" w:hAnsi="Verdana"/>
      <w:lang w:val="en-US" w:eastAsia="en-US"/>
    </w:rPr>
  </w:style>
  <w:style w:type="paragraph" w:customStyle="1" w:styleId="Listaszerbekezds1">
    <w:name w:val="Listaszerű bekezdés1"/>
    <w:basedOn w:val="Norml"/>
    <w:qFormat/>
    <w:rsid w:val="00813B45"/>
    <w:pPr>
      <w:suppressAutoHyphens/>
      <w:ind w:left="708"/>
    </w:pPr>
    <w:rPr>
      <w:sz w:val="24"/>
      <w:szCs w:val="24"/>
      <w:lang w:eastAsia="ar-SA"/>
    </w:rPr>
  </w:style>
  <w:style w:type="paragraph" w:styleId="Kpalrs">
    <w:name w:val="caption"/>
    <w:basedOn w:val="Norml"/>
    <w:next w:val="Norml"/>
    <w:qFormat/>
    <w:rsid w:val="0034507F"/>
    <w:pPr>
      <w:ind w:right="-1021"/>
      <w:jc w:val="both"/>
      <w:outlineLvl w:val="0"/>
    </w:pPr>
    <w:rPr>
      <w:b/>
      <w:sz w:val="24"/>
      <w:szCs w:val="24"/>
    </w:rPr>
  </w:style>
  <w:style w:type="paragraph" w:styleId="Csakszveg">
    <w:name w:val="Plain Text"/>
    <w:basedOn w:val="Norml"/>
    <w:link w:val="CsakszvegChar"/>
    <w:semiHidden/>
    <w:unhideWhenUsed/>
    <w:rsid w:val="00DF0D01"/>
    <w:rPr>
      <w:rFonts w:ascii="Courier New" w:hAnsi="Courier New"/>
      <w:lang w:val="x-none" w:eastAsia="x-none"/>
    </w:rPr>
  </w:style>
  <w:style w:type="character" w:customStyle="1" w:styleId="CsakszvegChar">
    <w:name w:val="Csak szöveg Char"/>
    <w:link w:val="Csakszveg"/>
    <w:semiHidden/>
    <w:rsid w:val="00DF0D01"/>
    <w:rPr>
      <w:rFonts w:ascii="Courier New" w:hAnsi="Courier New"/>
    </w:rPr>
  </w:style>
  <w:style w:type="character" w:customStyle="1" w:styleId="bot">
    <w:name w:val="bot"/>
    <w:basedOn w:val="Bekezdsalapbettpusa"/>
    <w:rsid w:val="00CD529D"/>
  </w:style>
  <w:style w:type="paragraph" w:customStyle="1" w:styleId="Buborkszveg1">
    <w:name w:val="Buborékszöveg1"/>
    <w:basedOn w:val="Norml"/>
    <w:rsid w:val="00972086"/>
    <w:rPr>
      <w:rFonts w:ascii="Tahoma" w:hAnsi="Tahoma" w:cs="Tahoma"/>
      <w:sz w:val="16"/>
      <w:szCs w:val="16"/>
      <w:lang w:eastAsia="ar-SA"/>
    </w:rPr>
  </w:style>
  <w:style w:type="paragraph" w:customStyle="1" w:styleId="OkeanFelsorolas">
    <w:name w:val="Okean_Felsorolas"/>
    <w:basedOn w:val="Norml"/>
    <w:rsid w:val="00972086"/>
    <w:pPr>
      <w:tabs>
        <w:tab w:val="left" w:pos="709"/>
        <w:tab w:val="left" w:pos="1843"/>
        <w:tab w:val="left" w:pos="2268"/>
      </w:tabs>
      <w:spacing w:after="120"/>
      <w:jc w:val="both"/>
    </w:pPr>
    <w:rPr>
      <w:rFonts w:ascii="Arial" w:hAnsi="Arial" w:cs="Arial"/>
      <w:sz w:val="22"/>
      <w:lang w:eastAsia="ar-SA"/>
    </w:rPr>
  </w:style>
  <w:style w:type="paragraph" w:customStyle="1" w:styleId="Felsorols21">
    <w:name w:val="Felsorolás 21"/>
    <w:basedOn w:val="Norml"/>
    <w:rsid w:val="00972086"/>
    <w:pPr>
      <w:numPr>
        <w:numId w:val="8"/>
      </w:numPr>
      <w:suppressAutoHyphens/>
    </w:pPr>
    <w:rPr>
      <w:sz w:val="24"/>
      <w:lang w:eastAsia="ar-SA"/>
    </w:rPr>
  </w:style>
  <w:style w:type="paragraph" w:customStyle="1" w:styleId="text-3mezera">
    <w:name w:val="text - 3 mezera"/>
    <w:basedOn w:val="Norml"/>
    <w:rsid w:val="009B3204"/>
    <w:pPr>
      <w:widowControl w:val="0"/>
      <w:spacing w:before="60" w:line="-240" w:lineRule="auto"/>
      <w:jc w:val="both"/>
    </w:pPr>
    <w:rPr>
      <w:snapToGrid w:val="0"/>
      <w:sz w:val="24"/>
      <w:lang w:val="cs-CZ"/>
    </w:rPr>
  </w:style>
  <w:style w:type="paragraph" w:customStyle="1" w:styleId="okeanujfuggelek">
    <w:name w:val="okean_uj_fuggelek"/>
    <w:basedOn w:val="Felsorols"/>
    <w:rsid w:val="009B3204"/>
    <w:pPr>
      <w:numPr>
        <w:numId w:val="14"/>
      </w:numPr>
      <w:spacing w:before="120" w:line="280" w:lineRule="exact"/>
      <w:contextualSpacing w:val="0"/>
      <w:jc w:val="both"/>
    </w:pPr>
    <w:rPr>
      <w:rFonts w:ascii="Arial" w:hAnsi="Arial" w:cs="Arial"/>
      <w:bCs/>
      <w:sz w:val="22"/>
      <w:szCs w:val="22"/>
    </w:rPr>
  </w:style>
  <w:style w:type="paragraph" w:customStyle="1" w:styleId="Alaprtelmezett">
    <w:name w:val="Alapértelmezett"/>
    <w:rsid w:val="00D235F4"/>
    <w:pPr>
      <w:suppressAutoHyphens/>
      <w:spacing w:after="160" w:line="256" w:lineRule="auto"/>
    </w:pPr>
    <w:rPr>
      <w:rFonts w:ascii="Calibri" w:eastAsia="Calibri" w:hAnsi="Calibri"/>
      <w:sz w:val="22"/>
      <w:szCs w:val="22"/>
      <w:lang w:eastAsia="en-US"/>
    </w:rPr>
  </w:style>
  <w:style w:type="character" w:customStyle="1" w:styleId="apple-converted-space">
    <w:name w:val="apple-converted-space"/>
    <w:basedOn w:val="Bekezdsalapbettpusa"/>
    <w:rsid w:val="001A0D2B"/>
  </w:style>
  <w:style w:type="paragraph" w:styleId="TJ3">
    <w:name w:val="toc 3"/>
    <w:basedOn w:val="Norml"/>
    <w:next w:val="Norml"/>
    <w:autoRedefine/>
    <w:uiPriority w:val="39"/>
    <w:rsid w:val="00387F53"/>
    <w:pPr>
      <w:tabs>
        <w:tab w:val="left" w:pos="709"/>
        <w:tab w:val="left" w:pos="9072"/>
      </w:tabs>
      <w:ind w:left="709" w:right="284" w:hanging="709"/>
    </w:pPr>
    <w:rPr>
      <w:i/>
    </w:rPr>
  </w:style>
  <w:style w:type="paragraph" w:styleId="Tartalomjegyzkcmsora">
    <w:name w:val="TOC Heading"/>
    <w:basedOn w:val="Cmsor1"/>
    <w:next w:val="Norml"/>
    <w:uiPriority w:val="39"/>
    <w:qFormat/>
    <w:rsid w:val="00387F53"/>
    <w:pPr>
      <w:keepLines/>
      <w:spacing w:before="480" w:line="276" w:lineRule="auto"/>
      <w:jc w:val="left"/>
      <w:outlineLvl w:val="9"/>
    </w:pPr>
    <w:rPr>
      <w:rFonts w:ascii="Cambria" w:hAnsi="Cambria"/>
      <w:b/>
      <w:bCs/>
      <w:color w:val="365F91"/>
      <w:sz w:val="28"/>
      <w:szCs w:val="28"/>
      <w:lang w:val="hu-HU" w:eastAsia="hu-HU"/>
    </w:rPr>
  </w:style>
  <w:style w:type="paragraph" w:customStyle="1" w:styleId="OkeanBehuzas">
    <w:name w:val="Okean_Behuzas"/>
    <w:basedOn w:val="Szvegtrzs3"/>
    <w:rsid w:val="00387F53"/>
    <w:pPr>
      <w:spacing w:after="60" w:line="360" w:lineRule="exact"/>
      <w:ind w:left="567"/>
    </w:pPr>
    <w:rPr>
      <w:rFonts w:ascii="Arial" w:hAnsi="Arial"/>
      <w:sz w:val="22"/>
      <w:lang w:val="hu-HU" w:eastAsia="hu-HU"/>
    </w:rPr>
  </w:style>
  <w:style w:type="paragraph" w:customStyle="1" w:styleId="ABC1">
    <w:name w:val="ABC 1"/>
    <w:rsid w:val="00387F53"/>
    <w:pPr>
      <w:numPr>
        <w:numId w:val="23"/>
      </w:numPr>
      <w:spacing w:before="60"/>
      <w:jc w:val="both"/>
    </w:pPr>
    <w:rPr>
      <w:sz w:val="24"/>
    </w:rPr>
  </w:style>
  <w:style w:type="paragraph" w:customStyle="1" w:styleId="Nincstrkz1">
    <w:name w:val="Nincs térköz1"/>
    <w:uiPriority w:val="1"/>
    <w:qFormat/>
    <w:rsid w:val="00283D78"/>
    <w:rPr>
      <w:rFonts w:ascii="Calibri" w:hAnsi="Calibri"/>
      <w:sz w:val="22"/>
      <w:szCs w:val="22"/>
      <w:lang w:eastAsia="en-US"/>
    </w:rPr>
  </w:style>
  <w:style w:type="character" w:customStyle="1" w:styleId="Lbjegyzet-karakterek">
    <w:name w:val="Lábjegyzet-karakterek"/>
    <w:rsid w:val="000D5425"/>
    <w:rPr>
      <w:vertAlign w:val="superscript"/>
    </w:rPr>
  </w:style>
  <w:style w:type="paragraph" w:customStyle="1" w:styleId="Szvegtrzs22">
    <w:name w:val="Szövegtörzs 22"/>
    <w:basedOn w:val="Norml"/>
    <w:rsid w:val="000D5425"/>
    <w:pPr>
      <w:widowControl w:val="0"/>
      <w:suppressAutoHyphens/>
      <w:autoSpaceDE w:val="0"/>
      <w:jc w:val="center"/>
    </w:pPr>
    <w:rPr>
      <w:b/>
      <w:bCs/>
      <w:sz w:val="32"/>
      <w:szCs w:val="32"/>
      <w:lang w:val="x-none" w:eastAsia="ar-SA"/>
    </w:rPr>
  </w:style>
  <w:style w:type="paragraph" w:customStyle="1" w:styleId="CM40">
    <w:name w:val="CM40"/>
    <w:basedOn w:val="Default"/>
    <w:next w:val="Default"/>
    <w:qFormat/>
    <w:rsid w:val="000D5425"/>
    <w:pPr>
      <w:widowControl w:val="0"/>
      <w:suppressAutoHyphens/>
      <w:autoSpaceDN/>
      <w:adjustRightInd/>
      <w:spacing w:after="945"/>
    </w:pPr>
    <w:rPr>
      <w:rFonts w:ascii="Book Antiqua" w:hAnsi="Book Antiqua"/>
      <w:color w:val="auto"/>
      <w:lang w:eastAsia="ar-SA"/>
    </w:rPr>
  </w:style>
  <w:style w:type="character" w:customStyle="1" w:styleId="NormlWebChar">
    <w:name w:val="Normál (Web) Char"/>
    <w:aliases w:val="Char Char Char Char,Char Char Char1,Char Char1, Char Char Char Char"/>
    <w:link w:val="NormlWeb"/>
    <w:uiPriority w:val="99"/>
    <w:locked/>
    <w:rsid w:val="000D5425"/>
    <w:rPr>
      <w:rFonts w:ascii="Arial Unicode MS" w:eastAsia="Arial Unicode MS" w:hAnsi="Arial Unicode MS" w:cs="MS Mincho"/>
      <w:sz w:val="24"/>
      <w:szCs w:val="24"/>
    </w:rPr>
  </w:style>
  <w:style w:type="character" w:customStyle="1" w:styleId="para">
    <w:name w:val="para"/>
    <w:rsid w:val="000D5425"/>
  </w:style>
  <w:style w:type="paragraph" w:customStyle="1" w:styleId="Style27">
    <w:name w:val="Style27"/>
    <w:basedOn w:val="Norml"/>
    <w:uiPriority w:val="99"/>
    <w:rsid w:val="0014456E"/>
    <w:pPr>
      <w:widowControl w:val="0"/>
      <w:autoSpaceDE w:val="0"/>
      <w:autoSpaceDN w:val="0"/>
      <w:adjustRightInd w:val="0"/>
      <w:spacing w:line="271" w:lineRule="exact"/>
      <w:ind w:hanging="355"/>
      <w:jc w:val="both"/>
    </w:pPr>
    <w:rPr>
      <w:sz w:val="24"/>
      <w:szCs w:val="24"/>
    </w:rPr>
  </w:style>
  <w:style w:type="character" w:customStyle="1" w:styleId="FontStyle60">
    <w:name w:val="Font Style60"/>
    <w:uiPriority w:val="99"/>
    <w:rsid w:val="0014456E"/>
    <w:rPr>
      <w:rFonts w:ascii="Times New Roman" w:hAnsi="Times New Roman" w:cs="Times New Roman"/>
      <w:sz w:val="22"/>
      <w:szCs w:val="22"/>
    </w:rPr>
  </w:style>
  <w:style w:type="paragraph" w:customStyle="1" w:styleId="StlusEltte0ptUtna0ptSorkz15sor">
    <w:name w:val="Stílus Előtte:  0 pt Utána:  0 pt Sorköz:  15 sor"/>
    <w:basedOn w:val="Norml"/>
    <w:uiPriority w:val="99"/>
    <w:rsid w:val="0014456E"/>
    <w:pPr>
      <w:tabs>
        <w:tab w:val="num" w:pos="705"/>
      </w:tabs>
      <w:spacing w:before="120" w:line="360" w:lineRule="auto"/>
      <w:ind w:left="705" w:right="170" w:hanging="705"/>
      <w:jc w:val="both"/>
    </w:pPr>
    <w:rPr>
      <w:rFonts w:ascii="Courier New" w:hAnsi="Courier New" w:cs="Courier New"/>
      <w:lang w:val="en-GB"/>
    </w:rPr>
  </w:style>
  <w:style w:type="table" w:customStyle="1" w:styleId="Rcsostblzat1">
    <w:name w:val="Rácsos táblázat1"/>
    <w:basedOn w:val="Normltblzat"/>
    <w:next w:val="Rcsostblzat"/>
    <w:uiPriority w:val="59"/>
    <w:rsid w:val="00C50E9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csostblzat2">
    <w:name w:val="Rácsos táblázat2"/>
    <w:basedOn w:val="Normltblzat"/>
    <w:next w:val="Rcsostblzat"/>
    <w:uiPriority w:val="59"/>
    <w:rsid w:val="00C50E99"/>
    <w:rPr>
      <w:rFonts w:ascii="Calibri" w:eastAsia="Calibri" w:hAnsi="Calibri"/>
      <w:sz w:val="22"/>
      <w:szCs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eloldatlanmegemlts">
    <w:name w:val="Unresolved Mention"/>
    <w:uiPriority w:val="99"/>
    <w:semiHidden/>
    <w:unhideWhenUsed/>
    <w:rsid w:val="00EA0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13429">
      <w:bodyDiv w:val="1"/>
      <w:marLeft w:val="0"/>
      <w:marRight w:val="0"/>
      <w:marTop w:val="0"/>
      <w:marBottom w:val="0"/>
      <w:divBdr>
        <w:top w:val="none" w:sz="0" w:space="0" w:color="auto"/>
        <w:left w:val="none" w:sz="0" w:space="0" w:color="auto"/>
        <w:bottom w:val="none" w:sz="0" w:space="0" w:color="auto"/>
        <w:right w:val="none" w:sz="0" w:space="0" w:color="auto"/>
      </w:divBdr>
    </w:div>
    <w:div w:id="238029103">
      <w:bodyDiv w:val="1"/>
      <w:marLeft w:val="0"/>
      <w:marRight w:val="0"/>
      <w:marTop w:val="0"/>
      <w:marBottom w:val="0"/>
      <w:divBdr>
        <w:top w:val="none" w:sz="0" w:space="0" w:color="auto"/>
        <w:left w:val="none" w:sz="0" w:space="0" w:color="auto"/>
        <w:bottom w:val="none" w:sz="0" w:space="0" w:color="auto"/>
        <w:right w:val="none" w:sz="0" w:space="0" w:color="auto"/>
      </w:divBdr>
    </w:div>
    <w:div w:id="275872990">
      <w:bodyDiv w:val="1"/>
      <w:marLeft w:val="0"/>
      <w:marRight w:val="0"/>
      <w:marTop w:val="0"/>
      <w:marBottom w:val="0"/>
      <w:divBdr>
        <w:top w:val="none" w:sz="0" w:space="0" w:color="auto"/>
        <w:left w:val="none" w:sz="0" w:space="0" w:color="auto"/>
        <w:bottom w:val="none" w:sz="0" w:space="0" w:color="auto"/>
        <w:right w:val="none" w:sz="0" w:space="0" w:color="auto"/>
      </w:divBdr>
      <w:divsChild>
        <w:div w:id="530605904">
          <w:marLeft w:val="0"/>
          <w:marRight w:val="0"/>
          <w:marTop w:val="0"/>
          <w:marBottom w:val="0"/>
          <w:divBdr>
            <w:top w:val="none" w:sz="0" w:space="0" w:color="auto"/>
            <w:left w:val="none" w:sz="0" w:space="0" w:color="auto"/>
            <w:bottom w:val="none" w:sz="0" w:space="0" w:color="auto"/>
            <w:right w:val="none" w:sz="0" w:space="0" w:color="auto"/>
          </w:divBdr>
          <w:divsChild>
            <w:div w:id="2045326063">
              <w:marLeft w:val="0"/>
              <w:marRight w:val="0"/>
              <w:marTop w:val="0"/>
              <w:marBottom w:val="0"/>
              <w:divBdr>
                <w:top w:val="none" w:sz="0" w:space="0" w:color="auto"/>
                <w:left w:val="none" w:sz="0" w:space="0" w:color="auto"/>
                <w:bottom w:val="none" w:sz="0" w:space="0" w:color="auto"/>
                <w:right w:val="none" w:sz="0" w:space="0" w:color="auto"/>
              </w:divBdr>
              <w:divsChild>
                <w:div w:id="1649632419">
                  <w:marLeft w:val="0"/>
                  <w:marRight w:val="0"/>
                  <w:marTop w:val="0"/>
                  <w:marBottom w:val="0"/>
                  <w:divBdr>
                    <w:top w:val="none" w:sz="0" w:space="0" w:color="auto"/>
                    <w:left w:val="none" w:sz="0" w:space="0" w:color="auto"/>
                    <w:bottom w:val="none" w:sz="0" w:space="0" w:color="auto"/>
                    <w:right w:val="none" w:sz="0" w:space="0" w:color="auto"/>
                  </w:divBdr>
                  <w:divsChild>
                    <w:div w:id="1833374951">
                      <w:marLeft w:val="0"/>
                      <w:marRight w:val="0"/>
                      <w:marTop w:val="0"/>
                      <w:marBottom w:val="0"/>
                      <w:divBdr>
                        <w:top w:val="none" w:sz="0" w:space="0" w:color="auto"/>
                        <w:left w:val="none" w:sz="0" w:space="0" w:color="auto"/>
                        <w:bottom w:val="none" w:sz="0" w:space="0" w:color="auto"/>
                        <w:right w:val="none" w:sz="0" w:space="0" w:color="auto"/>
                      </w:divBdr>
                      <w:divsChild>
                        <w:div w:id="958025933">
                          <w:marLeft w:val="0"/>
                          <w:marRight w:val="0"/>
                          <w:marTop w:val="0"/>
                          <w:marBottom w:val="0"/>
                          <w:divBdr>
                            <w:top w:val="none" w:sz="0" w:space="0" w:color="auto"/>
                            <w:left w:val="none" w:sz="0" w:space="0" w:color="auto"/>
                            <w:bottom w:val="none" w:sz="0" w:space="0" w:color="auto"/>
                            <w:right w:val="none" w:sz="0" w:space="0" w:color="auto"/>
                          </w:divBdr>
                          <w:divsChild>
                            <w:div w:id="26951019">
                              <w:marLeft w:val="0"/>
                              <w:marRight w:val="0"/>
                              <w:marTop w:val="0"/>
                              <w:marBottom w:val="0"/>
                              <w:divBdr>
                                <w:top w:val="none" w:sz="0" w:space="0" w:color="auto"/>
                                <w:left w:val="none" w:sz="0" w:space="0" w:color="auto"/>
                                <w:bottom w:val="none" w:sz="0" w:space="0" w:color="auto"/>
                                <w:right w:val="none" w:sz="0" w:space="0" w:color="auto"/>
                              </w:divBdr>
                              <w:divsChild>
                                <w:div w:id="182520988">
                                  <w:marLeft w:val="0"/>
                                  <w:marRight w:val="0"/>
                                  <w:marTop w:val="0"/>
                                  <w:marBottom w:val="0"/>
                                  <w:divBdr>
                                    <w:top w:val="none" w:sz="0" w:space="0" w:color="auto"/>
                                    <w:left w:val="none" w:sz="0" w:space="0" w:color="auto"/>
                                    <w:bottom w:val="none" w:sz="0" w:space="0" w:color="auto"/>
                                    <w:right w:val="none" w:sz="0" w:space="0" w:color="auto"/>
                                  </w:divBdr>
                                </w:div>
                                <w:div w:id="1035734540">
                                  <w:marLeft w:val="0"/>
                                  <w:marRight w:val="0"/>
                                  <w:marTop w:val="0"/>
                                  <w:marBottom w:val="0"/>
                                  <w:divBdr>
                                    <w:top w:val="none" w:sz="0" w:space="0" w:color="auto"/>
                                    <w:left w:val="none" w:sz="0" w:space="0" w:color="auto"/>
                                    <w:bottom w:val="none" w:sz="0" w:space="0" w:color="auto"/>
                                    <w:right w:val="none" w:sz="0" w:space="0" w:color="auto"/>
                                  </w:divBdr>
                                </w:div>
                                <w:div w:id="1065682816">
                                  <w:marLeft w:val="0"/>
                                  <w:marRight w:val="0"/>
                                  <w:marTop w:val="0"/>
                                  <w:marBottom w:val="0"/>
                                  <w:divBdr>
                                    <w:top w:val="none" w:sz="0" w:space="0" w:color="auto"/>
                                    <w:left w:val="none" w:sz="0" w:space="0" w:color="auto"/>
                                    <w:bottom w:val="none" w:sz="0" w:space="0" w:color="auto"/>
                                    <w:right w:val="none" w:sz="0" w:space="0" w:color="auto"/>
                                  </w:divBdr>
                                </w:div>
                                <w:div w:id="1360007084">
                                  <w:marLeft w:val="0"/>
                                  <w:marRight w:val="0"/>
                                  <w:marTop w:val="0"/>
                                  <w:marBottom w:val="0"/>
                                  <w:divBdr>
                                    <w:top w:val="none" w:sz="0" w:space="0" w:color="auto"/>
                                    <w:left w:val="none" w:sz="0" w:space="0" w:color="auto"/>
                                    <w:bottom w:val="none" w:sz="0" w:space="0" w:color="auto"/>
                                    <w:right w:val="none" w:sz="0" w:space="0" w:color="auto"/>
                                  </w:divBdr>
                                </w:div>
                                <w:div w:id="18860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6126297">
      <w:bodyDiv w:val="1"/>
      <w:marLeft w:val="0"/>
      <w:marRight w:val="0"/>
      <w:marTop w:val="0"/>
      <w:marBottom w:val="0"/>
      <w:divBdr>
        <w:top w:val="none" w:sz="0" w:space="0" w:color="auto"/>
        <w:left w:val="none" w:sz="0" w:space="0" w:color="auto"/>
        <w:bottom w:val="none" w:sz="0" w:space="0" w:color="auto"/>
        <w:right w:val="none" w:sz="0" w:space="0" w:color="auto"/>
      </w:divBdr>
    </w:div>
    <w:div w:id="379864986">
      <w:bodyDiv w:val="1"/>
      <w:marLeft w:val="0"/>
      <w:marRight w:val="0"/>
      <w:marTop w:val="0"/>
      <w:marBottom w:val="0"/>
      <w:divBdr>
        <w:top w:val="none" w:sz="0" w:space="0" w:color="auto"/>
        <w:left w:val="none" w:sz="0" w:space="0" w:color="auto"/>
        <w:bottom w:val="none" w:sz="0" w:space="0" w:color="auto"/>
        <w:right w:val="none" w:sz="0" w:space="0" w:color="auto"/>
      </w:divBdr>
    </w:div>
    <w:div w:id="384305132">
      <w:bodyDiv w:val="1"/>
      <w:marLeft w:val="0"/>
      <w:marRight w:val="0"/>
      <w:marTop w:val="0"/>
      <w:marBottom w:val="0"/>
      <w:divBdr>
        <w:top w:val="none" w:sz="0" w:space="0" w:color="auto"/>
        <w:left w:val="none" w:sz="0" w:space="0" w:color="auto"/>
        <w:bottom w:val="none" w:sz="0" w:space="0" w:color="auto"/>
        <w:right w:val="none" w:sz="0" w:space="0" w:color="auto"/>
      </w:divBdr>
    </w:div>
    <w:div w:id="456801055">
      <w:bodyDiv w:val="1"/>
      <w:marLeft w:val="0"/>
      <w:marRight w:val="0"/>
      <w:marTop w:val="0"/>
      <w:marBottom w:val="0"/>
      <w:divBdr>
        <w:top w:val="none" w:sz="0" w:space="0" w:color="auto"/>
        <w:left w:val="none" w:sz="0" w:space="0" w:color="auto"/>
        <w:bottom w:val="none" w:sz="0" w:space="0" w:color="auto"/>
        <w:right w:val="none" w:sz="0" w:space="0" w:color="auto"/>
      </w:divBdr>
    </w:div>
    <w:div w:id="482432664">
      <w:bodyDiv w:val="1"/>
      <w:marLeft w:val="0"/>
      <w:marRight w:val="0"/>
      <w:marTop w:val="0"/>
      <w:marBottom w:val="0"/>
      <w:divBdr>
        <w:top w:val="none" w:sz="0" w:space="0" w:color="auto"/>
        <w:left w:val="none" w:sz="0" w:space="0" w:color="auto"/>
        <w:bottom w:val="none" w:sz="0" w:space="0" w:color="auto"/>
        <w:right w:val="none" w:sz="0" w:space="0" w:color="auto"/>
      </w:divBdr>
    </w:div>
    <w:div w:id="546452148">
      <w:bodyDiv w:val="1"/>
      <w:marLeft w:val="0"/>
      <w:marRight w:val="0"/>
      <w:marTop w:val="0"/>
      <w:marBottom w:val="0"/>
      <w:divBdr>
        <w:top w:val="none" w:sz="0" w:space="0" w:color="auto"/>
        <w:left w:val="none" w:sz="0" w:space="0" w:color="auto"/>
        <w:bottom w:val="none" w:sz="0" w:space="0" w:color="auto"/>
        <w:right w:val="none" w:sz="0" w:space="0" w:color="auto"/>
      </w:divBdr>
    </w:div>
    <w:div w:id="562370482">
      <w:bodyDiv w:val="1"/>
      <w:marLeft w:val="0"/>
      <w:marRight w:val="0"/>
      <w:marTop w:val="0"/>
      <w:marBottom w:val="0"/>
      <w:divBdr>
        <w:top w:val="none" w:sz="0" w:space="0" w:color="auto"/>
        <w:left w:val="none" w:sz="0" w:space="0" w:color="auto"/>
        <w:bottom w:val="none" w:sz="0" w:space="0" w:color="auto"/>
        <w:right w:val="none" w:sz="0" w:space="0" w:color="auto"/>
      </w:divBdr>
    </w:div>
    <w:div w:id="720322311">
      <w:bodyDiv w:val="1"/>
      <w:marLeft w:val="0"/>
      <w:marRight w:val="0"/>
      <w:marTop w:val="0"/>
      <w:marBottom w:val="0"/>
      <w:divBdr>
        <w:top w:val="none" w:sz="0" w:space="0" w:color="auto"/>
        <w:left w:val="none" w:sz="0" w:space="0" w:color="auto"/>
        <w:bottom w:val="none" w:sz="0" w:space="0" w:color="auto"/>
        <w:right w:val="none" w:sz="0" w:space="0" w:color="auto"/>
      </w:divBdr>
    </w:div>
    <w:div w:id="763308871">
      <w:bodyDiv w:val="1"/>
      <w:marLeft w:val="0"/>
      <w:marRight w:val="0"/>
      <w:marTop w:val="0"/>
      <w:marBottom w:val="0"/>
      <w:divBdr>
        <w:top w:val="none" w:sz="0" w:space="0" w:color="auto"/>
        <w:left w:val="none" w:sz="0" w:space="0" w:color="auto"/>
        <w:bottom w:val="none" w:sz="0" w:space="0" w:color="auto"/>
        <w:right w:val="none" w:sz="0" w:space="0" w:color="auto"/>
      </w:divBdr>
    </w:div>
    <w:div w:id="795607963">
      <w:bodyDiv w:val="1"/>
      <w:marLeft w:val="0"/>
      <w:marRight w:val="0"/>
      <w:marTop w:val="0"/>
      <w:marBottom w:val="0"/>
      <w:divBdr>
        <w:top w:val="none" w:sz="0" w:space="0" w:color="auto"/>
        <w:left w:val="none" w:sz="0" w:space="0" w:color="auto"/>
        <w:bottom w:val="none" w:sz="0" w:space="0" w:color="auto"/>
        <w:right w:val="none" w:sz="0" w:space="0" w:color="auto"/>
      </w:divBdr>
    </w:div>
    <w:div w:id="836842683">
      <w:bodyDiv w:val="1"/>
      <w:marLeft w:val="0"/>
      <w:marRight w:val="0"/>
      <w:marTop w:val="0"/>
      <w:marBottom w:val="0"/>
      <w:divBdr>
        <w:top w:val="none" w:sz="0" w:space="0" w:color="auto"/>
        <w:left w:val="none" w:sz="0" w:space="0" w:color="auto"/>
        <w:bottom w:val="none" w:sz="0" w:space="0" w:color="auto"/>
        <w:right w:val="none" w:sz="0" w:space="0" w:color="auto"/>
      </w:divBdr>
    </w:div>
    <w:div w:id="889418039">
      <w:bodyDiv w:val="1"/>
      <w:marLeft w:val="0"/>
      <w:marRight w:val="0"/>
      <w:marTop w:val="0"/>
      <w:marBottom w:val="0"/>
      <w:divBdr>
        <w:top w:val="none" w:sz="0" w:space="0" w:color="auto"/>
        <w:left w:val="none" w:sz="0" w:space="0" w:color="auto"/>
        <w:bottom w:val="none" w:sz="0" w:space="0" w:color="auto"/>
        <w:right w:val="none" w:sz="0" w:space="0" w:color="auto"/>
      </w:divBdr>
    </w:div>
    <w:div w:id="934167292">
      <w:bodyDiv w:val="1"/>
      <w:marLeft w:val="0"/>
      <w:marRight w:val="0"/>
      <w:marTop w:val="0"/>
      <w:marBottom w:val="0"/>
      <w:divBdr>
        <w:top w:val="none" w:sz="0" w:space="0" w:color="auto"/>
        <w:left w:val="none" w:sz="0" w:space="0" w:color="auto"/>
        <w:bottom w:val="none" w:sz="0" w:space="0" w:color="auto"/>
        <w:right w:val="none" w:sz="0" w:space="0" w:color="auto"/>
      </w:divBdr>
    </w:div>
    <w:div w:id="1010061904">
      <w:bodyDiv w:val="1"/>
      <w:marLeft w:val="0"/>
      <w:marRight w:val="0"/>
      <w:marTop w:val="0"/>
      <w:marBottom w:val="0"/>
      <w:divBdr>
        <w:top w:val="none" w:sz="0" w:space="0" w:color="auto"/>
        <w:left w:val="none" w:sz="0" w:space="0" w:color="auto"/>
        <w:bottom w:val="none" w:sz="0" w:space="0" w:color="auto"/>
        <w:right w:val="none" w:sz="0" w:space="0" w:color="auto"/>
      </w:divBdr>
    </w:div>
    <w:div w:id="1074817899">
      <w:bodyDiv w:val="1"/>
      <w:marLeft w:val="0"/>
      <w:marRight w:val="0"/>
      <w:marTop w:val="0"/>
      <w:marBottom w:val="0"/>
      <w:divBdr>
        <w:top w:val="none" w:sz="0" w:space="0" w:color="auto"/>
        <w:left w:val="none" w:sz="0" w:space="0" w:color="auto"/>
        <w:bottom w:val="none" w:sz="0" w:space="0" w:color="auto"/>
        <w:right w:val="none" w:sz="0" w:space="0" w:color="auto"/>
      </w:divBdr>
    </w:div>
    <w:div w:id="1076366214">
      <w:bodyDiv w:val="1"/>
      <w:marLeft w:val="0"/>
      <w:marRight w:val="0"/>
      <w:marTop w:val="0"/>
      <w:marBottom w:val="0"/>
      <w:divBdr>
        <w:top w:val="none" w:sz="0" w:space="0" w:color="auto"/>
        <w:left w:val="none" w:sz="0" w:space="0" w:color="auto"/>
        <w:bottom w:val="none" w:sz="0" w:space="0" w:color="auto"/>
        <w:right w:val="none" w:sz="0" w:space="0" w:color="auto"/>
      </w:divBdr>
    </w:div>
    <w:div w:id="1213276620">
      <w:bodyDiv w:val="1"/>
      <w:marLeft w:val="0"/>
      <w:marRight w:val="0"/>
      <w:marTop w:val="0"/>
      <w:marBottom w:val="0"/>
      <w:divBdr>
        <w:top w:val="none" w:sz="0" w:space="0" w:color="auto"/>
        <w:left w:val="none" w:sz="0" w:space="0" w:color="auto"/>
        <w:bottom w:val="none" w:sz="0" w:space="0" w:color="auto"/>
        <w:right w:val="none" w:sz="0" w:space="0" w:color="auto"/>
      </w:divBdr>
    </w:div>
    <w:div w:id="1244799685">
      <w:bodyDiv w:val="1"/>
      <w:marLeft w:val="0"/>
      <w:marRight w:val="0"/>
      <w:marTop w:val="0"/>
      <w:marBottom w:val="0"/>
      <w:divBdr>
        <w:top w:val="none" w:sz="0" w:space="0" w:color="auto"/>
        <w:left w:val="none" w:sz="0" w:space="0" w:color="auto"/>
        <w:bottom w:val="none" w:sz="0" w:space="0" w:color="auto"/>
        <w:right w:val="none" w:sz="0" w:space="0" w:color="auto"/>
      </w:divBdr>
    </w:div>
    <w:div w:id="1345478688">
      <w:bodyDiv w:val="1"/>
      <w:marLeft w:val="0"/>
      <w:marRight w:val="0"/>
      <w:marTop w:val="0"/>
      <w:marBottom w:val="0"/>
      <w:divBdr>
        <w:top w:val="none" w:sz="0" w:space="0" w:color="auto"/>
        <w:left w:val="none" w:sz="0" w:space="0" w:color="auto"/>
        <w:bottom w:val="none" w:sz="0" w:space="0" w:color="auto"/>
        <w:right w:val="none" w:sz="0" w:space="0" w:color="auto"/>
      </w:divBdr>
    </w:div>
    <w:div w:id="1510943213">
      <w:bodyDiv w:val="1"/>
      <w:marLeft w:val="0"/>
      <w:marRight w:val="0"/>
      <w:marTop w:val="0"/>
      <w:marBottom w:val="0"/>
      <w:divBdr>
        <w:top w:val="none" w:sz="0" w:space="0" w:color="auto"/>
        <w:left w:val="none" w:sz="0" w:space="0" w:color="auto"/>
        <w:bottom w:val="none" w:sz="0" w:space="0" w:color="auto"/>
        <w:right w:val="none" w:sz="0" w:space="0" w:color="auto"/>
      </w:divBdr>
    </w:div>
    <w:div w:id="1570773856">
      <w:bodyDiv w:val="1"/>
      <w:marLeft w:val="0"/>
      <w:marRight w:val="0"/>
      <w:marTop w:val="0"/>
      <w:marBottom w:val="0"/>
      <w:divBdr>
        <w:top w:val="none" w:sz="0" w:space="0" w:color="auto"/>
        <w:left w:val="none" w:sz="0" w:space="0" w:color="auto"/>
        <w:bottom w:val="none" w:sz="0" w:space="0" w:color="auto"/>
        <w:right w:val="none" w:sz="0" w:space="0" w:color="auto"/>
      </w:divBdr>
    </w:div>
    <w:div w:id="1764647921">
      <w:bodyDiv w:val="1"/>
      <w:marLeft w:val="0"/>
      <w:marRight w:val="0"/>
      <w:marTop w:val="0"/>
      <w:marBottom w:val="0"/>
      <w:divBdr>
        <w:top w:val="none" w:sz="0" w:space="0" w:color="auto"/>
        <w:left w:val="none" w:sz="0" w:space="0" w:color="auto"/>
        <w:bottom w:val="none" w:sz="0" w:space="0" w:color="auto"/>
        <w:right w:val="none" w:sz="0" w:space="0" w:color="auto"/>
      </w:divBdr>
    </w:div>
    <w:div w:id="1808277165">
      <w:bodyDiv w:val="1"/>
      <w:marLeft w:val="0"/>
      <w:marRight w:val="0"/>
      <w:marTop w:val="0"/>
      <w:marBottom w:val="0"/>
      <w:divBdr>
        <w:top w:val="none" w:sz="0" w:space="0" w:color="auto"/>
        <w:left w:val="none" w:sz="0" w:space="0" w:color="auto"/>
        <w:bottom w:val="none" w:sz="0" w:space="0" w:color="auto"/>
        <w:right w:val="none" w:sz="0" w:space="0" w:color="auto"/>
      </w:divBdr>
    </w:div>
    <w:div w:id="1882010938">
      <w:bodyDiv w:val="1"/>
      <w:marLeft w:val="0"/>
      <w:marRight w:val="0"/>
      <w:marTop w:val="0"/>
      <w:marBottom w:val="0"/>
      <w:divBdr>
        <w:top w:val="none" w:sz="0" w:space="0" w:color="auto"/>
        <w:left w:val="none" w:sz="0" w:space="0" w:color="auto"/>
        <w:bottom w:val="none" w:sz="0" w:space="0" w:color="auto"/>
        <w:right w:val="none" w:sz="0" w:space="0" w:color="auto"/>
      </w:divBdr>
    </w:div>
    <w:div w:id="1924024153">
      <w:bodyDiv w:val="1"/>
      <w:marLeft w:val="0"/>
      <w:marRight w:val="0"/>
      <w:marTop w:val="0"/>
      <w:marBottom w:val="0"/>
      <w:divBdr>
        <w:top w:val="none" w:sz="0" w:space="0" w:color="auto"/>
        <w:left w:val="none" w:sz="0" w:space="0" w:color="auto"/>
        <w:bottom w:val="none" w:sz="0" w:space="0" w:color="auto"/>
        <w:right w:val="none" w:sz="0" w:space="0" w:color="auto"/>
      </w:divBdr>
    </w:div>
    <w:div w:id="1929197324">
      <w:bodyDiv w:val="1"/>
      <w:marLeft w:val="0"/>
      <w:marRight w:val="0"/>
      <w:marTop w:val="0"/>
      <w:marBottom w:val="0"/>
      <w:divBdr>
        <w:top w:val="none" w:sz="0" w:space="0" w:color="auto"/>
        <w:left w:val="none" w:sz="0" w:space="0" w:color="auto"/>
        <w:bottom w:val="none" w:sz="0" w:space="0" w:color="auto"/>
        <w:right w:val="none" w:sz="0" w:space="0" w:color="auto"/>
      </w:divBdr>
    </w:div>
    <w:div w:id="1972249161">
      <w:bodyDiv w:val="1"/>
      <w:marLeft w:val="0"/>
      <w:marRight w:val="0"/>
      <w:marTop w:val="0"/>
      <w:marBottom w:val="0"/>
      <w:divBdr>
        <w:top w:val="none" w:sz="0" w:space="0" w:color="auto"/>
        <w:left w:val="none" w:sz="0" w:space="0" w:color="auto"/>
        <w:bottom w:val="none" w:sz="0" w:space="0" w:color="auto"/>
        <w:right w:val="none" w:sz="0" w:space="0" w:color="auto"/>
      </w:divBdr>
    </w:div>
    <w:div w:id="1987736667">
      <w:bodyDiv w:val="1"/>
      <w:marLeft w:val="0"/>
      <w:marRight w:val="0"/>
      <w:marTop w:val="0"/>
      <w:marBottom w:val="0"/>
      <w:divBdr>
        <w:top w:val="none" w:sz="0" w:space="0" w:color="auto"/>
        <w:left w:val="none" w:sz="0" w:space="0" w:color="auto"/>
        <w:bottom w:val="none" w:sz="0" w:space="0" w:color="auto"/>
        <w:right w:val="none" w:sz="0" w:space="0" w:color="auto"/>
      </w:divBdr>
    </w:div>
    <w:div w:id="2024014398">
      <w:bodyDiv w:val="1"/>
      <w:marLeft w:val="0"/>
      <w:marRight w:val="0"/>
      <w:marTop w:val="0"/>
      <w:marBottom w:val="0"/>
      <w:divBdr>
        <w:top w:val="none" w:sz="0" w:space="0" w:color="auto"/>
        <w:left w:val="none" w:sz="0" w:space="0" w:color="auto"/>
        <w:bottom w:val="none" w:sz="0" w:space="0" w:color="auto"/>
        <w:right w:val="none" w:sz="0" w:space="0" w:color="auto"/>
      </w:divBdr>
    </w:div>
    <w:div w:id="2047176990">
      <w:bodyDiv w:val="1"/>
      <w:marLeft w:val="0"/>
      <w:marRight w:val="0"/>
      <w:marTop w:val="0"/>
      <w:marBottom w:val="0"/>
      <w:divBdr>
        <w:top w:val="none" w:sz="0" w:space="0" w:color="auto"/>
        <w:left w:val="none" w:sz="0" w:space="0" w:color="auto"/>
        <w:bottom w:val="none" w:sz="0" w:space="0" w:color="auto"/>
        <w:right w:val="none" w:sz="0" w:space="0" w:color="auto"/>
      </w:divBdr>
    </w:div>
    <w:div w:id="2092385688">
      <w:bodyDiv w:val="1"/>
      <w:marLeft w:val="0"/>
      <w:marRight w:val="0"/>
      <w:marTop w:val="0"/>
      <w:marBottom w:val="0"/>
      <w:divBdr>
        <w:top w:val="none" w:sz="0" w:space="0" w:color="auto"/>
        <w:left w:val="none" w:sz="0" w:space="0" w:color="auto"/>
        <w:bottom w:val="none" w:sz="0" w:space="0" w:color="auto"/>
        <w:right w:val="none" w:sz="0" w:space="0" w:color="auto"/>
      </w:divBdr>
    </w:div>
    <w:div w:id="210534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ekes-kh-mmszsz-mv@ommf.gov.hu" TargetMode="External"/><Relationship Id="rId13" Type="http://schemas.openxmlformats.org/officeDocument/2006/relationships/hyperlink" Target="http://www.mbfsz.gov.h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ekes-kh-mmszsz@ommf.gov.hu" TargetMode="External"/><Relationship Id="rId12" Type="http://schemas.openxmlformats.org/officeDocument/2006/relationships/hyperlink" Target="http://www.mbfsz.gov.h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gyfelszolgalat@ngm.gov.h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oki.h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av.gov.hu" TargetMode="External"/><Relationship Id="rId14" Type="http://schemas.openxmlformats.org/officeDocument/2006/relationships/image" Target="media/image1.w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3402</Words>
  <Characters>24871</Characters>
  <Application>Microsoft Office Word</Application>
  <DocSecurity>0</DocSecurity>
  <Lines>207</Lines>
  <Paragraphs>56</Paragraphs>
  <ScaleCrop>false</ScaleCrop>
  <HeadingPairs>
    <vt:vector size="2" baseType="variant">
      <vt:variant>
        <vt:lpstr>Cím</vt:lpstr>
      </vt:variant>
      <vt:variant>
        <vt:i4>1</vt:i4>
      </vt:variant>
    </vt:vector>
  </HeadingPairs>
  <TitlesOfParts>
    <vt:vector size="1" baseType="lpstr">
      <vt:lpstr>AJÁNLATI FELHÍVÁS</vt:lpstr>
    </vt:vector>
  </TitlesOfParts>
  <Company>Békéscsaba</Company>
  <LinksUpToDate>false</LinksUpToDate>
  <CharactersWithSpaces>28217</CharactersWithSpaces>
  <SharedDoc>false</SharedDoc>
  <HLinks>
    <vt:vector size="48" baseType="variant">
      <vt:variant>
        <vt:i4>8060978</vt:i4>
      </vt:variant>
      <vt:variant>
        <vt:i4>21</vt:i4>
      </vt:variant>
      <vt:variant>
        <vt:i4>0</vt:i4>
      </vt:variant>
      <vt:variant>
        <vt:i4>5</vt:i4>
      </vt:variant>
      <vt:variant>
        <vt:lpwstr>http://www.mbfh.hu/</vt:lpwstr>
      </vt:variant>
      <vt:variant>
        <vt:lpwstr/>
      </vt:variant>
      <vt:variant>
        <vt:i4>8060978</vt:i4>
      </vt:variant>
      <vt:variant>
        <vt:i4>18</vt:i4>
      </vt:variant>
      <vt:variant>
        <vt:i4>0</vt:i4>
      </vt:variant>
      <vt:variant>
        <vt:i4>5</vt:i4>
      </vt:variant>
      <vt:variant>
        <vt:lpwstr>http://www.mbfh.hu/</vt:lpwstr>
      </vt:variant>
      <vt:variant>
        <vt:lpwstr/>
      </vt:variant>
      <vt:variant>
        <vt:i4>1179769</vt:i4>
      </vt:variant>
      <vt:variant>
        <vt:i4>15</vt:i4>
      </vt:variant>
      <vt:variant>
        <vt:i4>0</vt:i4>
      </vt:variant>
      <vt:variant>
        <vt:i4>5</vt:i4>
      </vt:variant>
      <vt:variant>
        <vt:lpwstr>mailto:ugyfelszolgalat@ngm.gov.hu</vt:lpwstr>
      </vt:variant>
      <vt:variant>
        <vt:lpwstr/>
      </vt:variant>
      <vt:variant>
        <vt:i4>196630</vt:i4>
      </vt:variant>
      <vt:variant>
        <vt:i4>12</vt:i4>
      </vt:variant>
      <vt:variant>
        <vt:i4>0</vt:i4>
      </vt:variant>
      <vt:variant>
        <vt:i4>5</vt:i4>
      </vt:variant>
      <vt:variant>
        <vt:lpwstr>http://www.antsz.hu/</vt:lpwstr>
      </vt:variant>
      <vt:variant>
        <vt:lpwstr/>
      </vt:variant>
      <vt:variant>
        <vt:i4>196630</vt:i4>
      </vt:variant>
      <vt:variant>
        <vt:i4>9</vt:i4>
      </vt:variant>
      <vt:variant>
        <vt:i4>0</vt:i4>
      </vt:variant>
      <vt:variant>
        <vt:i4>5</vt:i4>
      </vt:variant>
      <vt:variant>
        <vt:lpwstr>http://www.antsz.hu/</vt:lpwstr>
      </vt:variant>
      <vt:variant>
        <vt:lpwstr/>
      </vt:variant>
      <vt:variant>
        <vt:i4>6619179</vt:i4>
      </vt:variant>
      <vt:variant>
        <vt:i4>6</vt:i4>
      </vt:variant>
      <vt:variant>
        <vt:i4>0</vt:i4>
      </vt:variant>
      <vt:variant>
        <vt:i4>5</vt:i4>
      </vt:variant>
      <vt:variant>
        <vt:lpwstr>http://www.nav.gov.hu/</vt:lpwstr>
      </vt:variant>
      <vt:variant>
        <vt:lpwstr/>
      </vt:variant>
      <vt:variant>
        <vt:i4>7077972</vt:i4>
      </vt:variant>
      <vt:variant>
        <vt:i4>3</vt:i4>
      </vt:variant>
      <vt:variant>
        <vt:i4>0</vt:i4>
      </vt:variant>
      <vt:variant>
        <vt:i4>5</vt:i4>
      </vt:variant>
      <vt:variant>
        <vt:lpwstr>mailto:bekes-kh-mmszsz-mv@ommf.gov.hu</vt:lpwstr>
      </vt:variant>
      <vt:variant>
        <vt:lpwstr/>
      </vt:variant>
      <vt:variant>
        <vt:i4>2818128</vt:i4>
      </vt:variant>
      <vt:variant>
        <vt:i4>0</vt:i4>
      </vt:variant>
      <vt:variant>
        <vt:i4>0</vt:i4>
      </vt:variant>
      <vt:variant>
        <vt:i4>5</vt:i4>
      </vt:variant>
      <vt:variant>
        <vt:lpwstr>mailto:bekes-kh-mmszsz@ommf.gov.hu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FELHÍVÁS</dc:title>
  <dc:subject/>
  <dc:creator>Városháza</dc:creator>
  <cp:keywords/>
  <cp:lastModifiedBy>Peter</cp:lastModifiedBy>
  <cp:revision>2</cp:revision>
  <cp:lastPrinted>2013-08-09T09:23:00Z</cp:lastPrinted>
  <dcterms:created xsi:type="dcterms:W3CDTF">2019-08-22T14:35:00Z</dcterms:created>
  <dcterms:modified xsi:type="dcterms:W3CDTF">2019-08-22T14:35:00Z</dcterms:modified>
</cp:coreProperties>
</file>